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0CFB9" w14:textId="77777777" w:rsidR="000E6EFF" w:rsidRDefault="000E6EFF" w:rsidP="000E6EFF">
      <w:pPr>
        <w:tabs>
          <w:tab w:val="left" w:pos="6379"/>
          <w:tab w:val="left" w:pos="7290"/>
        </w:tabs>
        <w:spacing w:after="360"/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 wp14:anchorId="7D154C5C" wp14:editId="351F68FF">
            <wp:extent cx="552450" cy="704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11"/>
        <w:gridCol w:w="2683"/>
        <w:gridCol w:w="2852"/>
        <w:gridCol w:w="2310"/>
      </w:tblGrid>
      <w:tr w:rsidR="000E6EFF" w14:paraId="5E5CFF69" w14:textId="77777777" w:rsidTr="00CE3C34">
        <w:trPr>
          <w:trHeight w:val="1791"/>
        </w:trPr>
        <w:tc>
          <w:tcPr>
            <w:tcW w:w="9356" w:type="dxa"/>
            <w:gridSpan w:val="4"/>
            <w:shd w:val="clear" w:color="auto" w:fill="auto"/>
          </w:tcPr>
          <w:p w14:paraId="097DF3C2" w14:textId="77777777" w:rsidR="000E6EFF" w:rsidRDefault="000E6EFF" w:rsidP="00E32BDD">
            <w:pPr>
              <w:pStyle w:val="Iioaioo"/>
              <w:keepLines w:val="0"/>
              <w:tabs>
                <w:tab w:val="left" w:pos="708"/>
                <w:tab w:val="right" w:pos="9612"/>
              </w:tabs>
              <w:spacing w:before="0" w:after="0"/>
              <w:ind w:right="-108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АДМИНИСТРАЦИЯ ЛЕБЯЖСКОГО МУНИЦИПАЛЬНОГО ОКРУГА</w:t>
            </w:r>
          </w:p>
          <w:p w14:paraId="3FFCFD38" w14:textId="77777777" w:rsidR="000E6EFF" w:rsidRDefault="000E6EFF" w:rsidP="00E32BDD">
            <w:pPr>
              <w:pStyle w:val="Iioaioo"/>
              <w:keepLines w:val="0"/>
              <w:tabs>
                <w:tab w:val="left" w:pos="708"/>
                <w:tab w:val="right" w:pos="9612"/>
              </w:tabs>
              <w:spacing w:before="0" w:after="0"/>
              <w:ind w:right="-108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Cs w:val="28"/>
              </w:rPr>
              <w:t>КИРОВСКОЙ ОБЛАСТИ</w:t>
            </w:r>
          </w:p>
          <w:p w14:paraId="678B1978" w14:textId="77777777" w:rsidR="000E6EFF" w:rsidRDefault="000E6EFF" w:rsidP="00E32BDD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360"/>
              <w:ind w:right="-108"/>
              <w:rPr>
                <w:rFonts w:hint="eastAsia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ПОСТАНОВЛЕНИЕ</w:t>
            </w:r>
          </w:p>
        </w:tc>
      </w:tr>
      <w:tr w:rsidR="000E6EFF" w14:paraId="2BD5AF92" w14:textId="77777777" w:rsidTr="00CE3C34">
        <w:tblPrEx>
          <w:tblCellMar>
            <w:left w:w="0" w:type="dxa"/>
            <w:right w:w="0" w:type="dxa"/>
          </w:tblCellMar>
        </w:tblPrEx>
        <w:trPr>
          <w:trHeight w:val="23"/>
        </w:trPr>
        <w:tc>
          <w:tcPr>
            <w:tcW w:w="151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</w:tcBorders>
            <w:shd w:val="clear" w:color="auto" w:fill="auto"/>
          </w:tcPr>
          <w:p w14:paraId="30BF51C9" w14:textId="5FC7A7F0" w:rsidR="000E6EFF" w:rsidRDefault="00F22616" w:rsidP="00E32BDD">
            <w:pPr>
              <w:tabs>
                <w:tab w:val="left" w:pos="2765"/>
              </w:tabs>
              <w:snapToGrid w:val="0"/>
              <w:jc w:val="center"/>
            </w:pPr>
            <w:r>
              <w:t>11.12.2025</w:t>
            </w:r>
          </w:p>
        </w:tc>
        <w:tc>
          <w:tcPr>
            <w:tcW w:w="2683" w:type="dxa"/>
            <w:shd w:val="clear" w:color="auto" w:fill="auto"/>
          </w:tcPr>
          <w:p w14:paraId="36B1626A" w14:textId="77777777" w:rsidR="000E6EFF" w:rsidRDefault="000E6EFF" w:rsidP="00E32BDD">
            <w:pPr>
              <w:snapToGrid w:val="0"/>
              <w:jc w:val="center"/>
            </w:pPr>
          </w:p>
        </w:tc>
        <w:tc>
          <w:tcPr>
            <w:tcW w:w="2852" w:type="dxa"/>
            <w:shd w:val="clear" w:color="auto" w:fill="auto"/>
          </w:tcPr>
          <w:p w14:paraId="4E19408B" w14:textId="77777777" w:rsidR="000E6EFF" w:rsidRDefault="000E6EFF" w:rsidP="00E32BDD">
            <w:pPr>
              <w:jc w:val="right"/>
            </w:pPr>
          </w:p>
        </w:tc>
        <w:tc>
          <w:tcPr>
            <w:tcW w:w="231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shd w:val="clear" w:color="auto" w:fill="auto"/>
          </w:tcPr>
          <w:p w14:paraId="39CDEBA3" w14:textId="464CE532" w:rsidR="000E6EFF" w:rsidRDefault="00F22616" w:rsidP="00F22616">
            <w:pPr>
              <w:snapToGrid w:val="0"/>
              <w:jc w:val="center"/>
            </w:pPr>
            <w:r>
              <w:t>871</w:t>
            </w:r>
          </w:p>
        </w:tc>
      </w:tr>
      <w:tr w:rsidR="000E6EFF" w14:paraId="5B8CCBFB" w14:textId="77777777" w:rsidTr="00CE3C34">
        <w:tblPrEx>
          <w:tblCellMar>
            <w:left w:w="70" w:type="dxa"/>
            <w:right w:w="70" w:type="dxa"/>
          </w:tblCellMar>
        </w:tblPrEx>
        <w:trPr>
          <w:trHeight w:val="348"/>
        </w:trPr>
        <w:tc>
          <w:tcPr>
            <w:tcW w:w="9356" w:type="dxa"/>
            <w:gridSpan w:val="4"/>
            <w:shd w:val="clear" w:color="auto" w:fill="auto"/>
          </w:tcPr>
          <w:p w14:paraId="3FBD4855" w14:textId="77777777" w:rsidR="000E6EFF" w:rsidRDefault="000E6EFF" w:rsidP="00E32BDD">
            <w:pPr>
              <w:tabs>
                <w:tab w:val="left" w:pos="2765"/>
              </w:tabs>
              <w:spacing w:after="480"/>
              <w:jc w:val="center"/>
            </w:pPr>
            <w:r>
              <w:rPr>
                <w:szCs w:val="28"/>
              </w:rPr>
              <w:t>пгт Лебяжье</w:t>
            </w:r>
          </w:p>
        </w:tc>
      </w:tr>
      <w:tr w:rsidR="000E6EFF" w:rsidRPr="000248FD" w14:paraId="421B59FD" w14:textId="77777777" w:rsidTr="00CE3C34">
        <w:tblPrEx>
          <w:tblCellMar>
            <w:left w:w="70" w:type="dxa"/>
            <w:right w:w="70" w:type="dxa"/>
          </w:tblCellMar>
        </w:tblPrEx>
        <w:trPr>
          <w:trHeight w:val="233"/>
        </w:trPr>
        <w:tc>
          <w:tcPr>
            <w:tcW w:w="9356" w:type="dxa"/>
            <w:gridSpan w:val="4"/>
            <w:shd w:val="clear" w:color="auto" w:fill="auto"/>
          </w:tcPr>
          <w:p w14:paraId="437A33A0" w14:textId="77777777" w:rsidR="000E6EFF" w:rsidRPr="000248FD" w:rsidRDefault="000E6EFF" w:rsidP="00CE3C34">
            <w:pPr>
              <w:spacing w:after="0"/>
              <w:jc w:val="center"/>
              <w:rPr>
                <w:b/>
              </w:rPr>
            </w:pPr>
            <w:r w:rsidRPr="002B430C">
              <w:rPr>
                <w:b/>
                <w:color w:val="000000"/>
                <w:sz w:val="27"/>
                <w:szCs w:val="27"/>
              </w:rPr>
              <w:t>Об утверждении Программы профилактики рисков причинения вреда (ущерба) охраняемым законом ценностям при проведении муниципального контроля на автомобильном транспорте, городском наземном электрическом транспорте и в дорожном хозяйстве</w:t>
            </w:r>
            <w:r w:rsidRPr="002B430C">
              <w:rPr>
                <w:b/>
                <w:bCs/>
                <w:sz w:val="27"/>
                <w:szCs w:val="27"/>
              </w:rPr>
              <w:t xml:space="preserve"> на территории Лебяжского муниципального округа Кировской области</w:t>
            </w:r>
          </w:p>
        </w:tc>
      </w:tr>
    </w:tbl>
    <w:p w14:paraId="2E582916" w14:textId="77777777" w:rsidR="000E6EFF" w:rsidRDefault="000E6EFF" w:rsidP="000E6EFF">
      <w:pPr>
        <w:pStyle w:val="1"/>
        <w:shd w:val="clear" w:color="auto" w:fill="FFFFFF"/>
        <w:spacing w:before="161" w:after="161" w:line="360" w:lineRule="auto"/>
        <w:ind w:firstLine="567"/>
        <w:jc w:val="both"/>
        <w:rPr>
          <w:b w:val="0"/>
          <w:color w:val="000000" w:themeColor="text1"/>
          <w:sz w:val="27"/>
          <w:szCs w:val="27"/>
        </w:rPr>
      </w:pPr>
    </w:p>
    <w:p w14:paraId="072CF33C" w14:textId="77777777" w:rsidR="000E6EFF" w:rsidRPr="00CE3C34" w:rsidRDefault="000E6EFF" w:rsidP="00CE3C34">
      <w:pPr>
        <w:pStyle w:val="1"/>
        <w:shd w:val="clear" w:color="auto" w:fill="FFFFFF"/>
        <w:spacing w:after="0" w:line="360" w:lineRule="auto"/>
        <w:ind w:firstLine="709"/>
        <w:jc w:val="both"/>
        <w:rPr>
          <w:b w:val="0"/>
          <w:szCs w:val="28"/>
        </w:rPr>
      </w:pPr>
      <w:r w:rsidRPr="00CE3C34">
        <w:rPr>
          <w:b w:val="0"/>
          <w:color w:val="000000" w:themeColor="text1"/>
          <w:szCs w:val="28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 w:rsidRPr="00CE3C34">
        <w:rPr>
          <w:b w:val="0"/>
          <w:color w:val="000000" w:themeColor="text1"/>
          <w:szCs w:val="28"/>
          <w:shd w:val="clear" w:color="auto" w:fill="FFFFFF"/>
        </w:rPr>
        <w:t xml:space="preserve">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Pr="00CE3C34">
        <w:rPr>
          <w:b w:val="0"/>
          <w:szCs w:val="28"/>
        </w:rPr>
        <w:t>администрация Лебяжского муниципального округа ПОСТАНОВЛЯЕТ:</w:t>
      </w:r>
    </w:p>
    <w:p w14:paraId="627BE7C9" w14:textId="77777777" w:rsidR="000E6EFF" w:rsidRPr="00CE3C34" w:rsidRDefault="000E6EFF" w:rsidP="00CE3C34">
      <w:pPr>
        <w:pStyle w:val="1"/>
        <w:keepNext w:val="0"/>
        <w:numPr>
          <w:ilvl w:val="0"/>
          <w:numId w:val="15"/>
        </w:numPr>
        <w:shd w:val="clear" w:color="auto" w:fill="FFFFFF"/>
        <w:spacing w:after="0" w:line="360" w:lineRule="auto"/>
        <w:ind w:left="0" w:firstLine="709"/>
        <w:jc w:val="both"/>
        <w:rPr>
          <w:b w:val="0"/>
          <w:spacing w:val="2"/>
          <w:szCs w:val="28"/>
        </w:rPr>
      </w:pPr>
      <w:r w:rsidRPr="00CE3C34">
        <w:rPr>
          <w:b w:val="0"/>
          <w:szCs w:val="28"/>
        </w:rPr>
        <w:t xml:space="preserve">Утвердить </w:t>
      </w:r>
      <w:r w:rsidRPr="00CE3C34">
        <w:rPr>
          <w:b w:val="0"/>
          <w:color w:val="000000"/>
          <w:szCs w:val="28"/>
        </w:rPr>
        <w:t>Программу профилактики рисков причинения вреда (ущерба) охраняемым законом ценностям при проведении муниципального контроля на автомобильном транспорте, городском наземном электрическом транспорте и в дорожном хозяйстве</w:t>
      </w:r>
      <w:r w:rsidRPr="00CE3C34">
        <w:rPr>
          <w:b w:val="0"/>
          <w:szCs w:val="28"/>
        </w:rPr>
        <w:t xml:space="preserve"> на территории Лебяжского муниципального округа Кировской области</w:t>
      </w:r>
      <w:r w:rsidRPr="00CE3C34">
        <w:rPr>
          <w:b w:val="0"/>
          <w:spacing w:val="2"/>
          <w:szCs w:val="28"/>
        </w:rPr>
        <w:t xml:space="preserve"> </w:t>
      </w:r>
      <w:proofErr w:type="gramStart"/>
      <w:r w:rsidRPr="00CE3C34">
        <w:rPr>
          <w:b w:val="0"/>
          <w:spacing w:val="2"/>
          <w:szCs w:val="28"/>
        </w:rPr>
        <w:t>согласно приложения</w:t>
      </w:r>
      <w:proofErr w:type="gramEnd"/>
      <w:r w:rsidRPr="00CE3C34">
        <w:rPr>
          <w:b w:val="0"/>
          <w:spacing w:val="2"/>
          <w:szCs w:val="28"/>
        </w:rPr>
        <w:t>.</w:t>
      </w:r>
    </w:p>
    <w:p w14:paraId="4678038E" w14:textId="77777777" w:rsidR="000E6EFF" w:rsidRPr="005124F9" w:rsidRDefault="000E6EFF" w:rsidP="00CE3C34">
      <w:pPr>
        <w:pStyle w:val="aa"/>
        <w:numPr>
          <w:ilvl w:val="0"/>
          <w:numId w:val="15"/>
        </w:numPr>
        <w:spacing w:after="0" w:line="360" w:lineRule="auto"/>
        <w:ind w:left="0" w:firstLine="709"/>
        <w:contextualSpacing w:val="0"/>
        <w:jc w:val="both"/>
        <w:rPr>
          <w:szCs w:val="28"/>
        </w:rPr>
      </w:pPr>
      <w:r w:rsidRPr="00CE3C34">
        <w:rPr>
          <w:spacing w:val="2"/>
          <w:szCs w:val="28"/>
        </w:rPr>
        <w:t xml:space="preserve">Постановление администрации Лебяжского муниципального округа № </w:t>
      </w:r>
      <w:r w:rsidR="00B1425A">
        <w:rPr>
          <w:spacing w:val="2"/>
          <w:szCs w:val="28"/>
        </w:rPr>
        <w:t>827</w:t>
      </w:r>
      <w:r w:rsidRPr="00CE3C34">
        <w:rPr>
          <w:spacing w:val="2"/>
          <w:szCs w:val="28"/>
        </w:rPr>
        <w:t xml:space="preserve"> от </w:t>
      </w:r>
      <w:r w:rsidR="00B1425A">
        <w:rPr>
          <w:spacing w:val="2"/>
          <w:szCs w:val="28"/>
        </w:rPr>
        <w:t>13.12.2024</w:t>
      </w:r>
      <w:r w:rsidRPr="00CE3C34">
        <w:rPr>
          <w:spacing w:val="2"/>
          <w:szCs w:val="28"/>
        </w:rPr>
        <w:t xml:space="preserve"> года «</w:t>
      </w:r>
      <w:r w:rsidRPr="00CE3C34">
        <w:rPr>
          <w:color w:val="000000"/>
          <w:szCs w:val="28"/>
        </w:rPr>
        <w:t xml:space="preserve">Об утверждении Программы профилактики рисков причинения вреда (ущерба) охраняемым законом </w:t>
      </w:r>
      <w:r w:rsidRPr="00CE3C34">
        <w:rPr>
          <w:color w:val="000000"/>
          <w:szCs w:val="28"/>
        </w:rPr>
        <w:lastRenderedPageBreak/>
        <w:t>ценностям при проведении муниципального контроля на автомобильном транспорте, городском наземном электрическом транспорте и в дорожном хозяйстве</w:t>
      </w:r>
      <w:r w:rsidRPr="00CE3C34">
        <w:rPr>
          <w:bCs/>
          <w:szCs w:val="28"/>
        </w:rPr>
        <w:t xml:space="preserve"> на территории Лебяжского муниципального округа Кировской области» считать утратившим силу.</w:t>
      </w:r>
    </w:p>
    <w:p w14:paraId="052D29E5" w14:textId="77777777" w:rsidR="005124F9" w:rsidRPr="00CE3C34" w:rsidRDefault="005124F9" w:rsidP="00CE3C34">
      <w:pPr>
        <w:pStyle w:val="aa"/>
        <w:numPr>
          <w:ilvl w:val="0"/>
          <w:numId w:val="15"/>
        </w:numPr>
        <w:spacing w:after="0" w:line="360" w:lineRule="auto"/>
        <w:ind w:left="0" w:firstLine="709"/>
        <w:contextualSpacing w:val="0"/>
        <w:jc w:val="both"/>
        <w:rPr>
          <w:szCs w:val="28"/>
        </w:rPr>
      </w:pPr>
      <w:r w:rsidRPr="00CE3C34">
        <w:rPr>
          <w:spacing w:val="2"/>
          <w:szCs w:val="28"/>
        </w:rPr>
        <w:t>Постановление администрации Лебяжского муниципального округа №</w:t>
      </w:r>
      <w:r>
        <w:rPr>
          <w:spacing w:val="2"/>
          <w:szCs w:val="28"/>
        </w:rPr>
        <w:t xml:space="preserve"> 75 от 07.02.2025 «</w:t>
      </w:r>
      <w:r w:rsidRPr="005124F9">
        <w:rPr>
          <w:rFonts w:eastAsia="Calibri"/>
          <w:color w:val="000000"/>
          <w:szCs w:val="28"/>
        </w:rPr>
        <w:t xml:space="preserve">О внесении изменений в постановление администрации Лебяжского муниципального округа от 13.12.2024 №827 </w:t>
      </w:r>
      <w:r w:rsidRPr="005124F9">
        <w:rPr>
          <w:color w:val="000000"/>
          <w:szCs w:val="28"/>
        </w:rPr>
        <w:t>«Об утверждении Программы профилактики рисков причинения вреда (ущерба) охраняемым законом ценностям при проведении муниципального контроля на автомобильном транспорте, городском наземном электрическом транспорте и в дорожном хозяйстве</w:t>
      </w:r>
      <w:r w:rsidRPr="005124F9">
        <w:rPr>
          <w:bCs/>
          <w:szCs w:val="28"/>
        </w:rPr>
        <w:t xml:space="preserve"> на территории Лебяжского муниципального округа Кировской области» </w:t>
      </w:r>
      <w:r w:rsidRPr="00CE3C34">
        <w:rPr>
          <w:bCs/>
          <w:szCs w:val="28"/>
        </w:rPr>
        <w:t>считать утратившим силу.</w:t>
      </w:r>
    </w:p>
    <w:p w14:paraId="30ACD85C" w14:textId="77777777" w:rsidR="000E6EFF" w:rsidRPr="00CE3C34" w:rsidRDefault="000E6EFF" w:rsidP="00CE3C34">
      <w:pPr>
        <w:pStyle w:val="1"/>
        <w:keepNext w:val="0"/>
        <w:numPr>
          <w:ilvl w:val="0"/>
          <w:numId w:val="15"/>
        </w:numPr>
        <w:shd w:val="clear" w:color="auto" w:fill="FFFFFF"/>
        <w:spacing w:after="0" w:line="360" w:lineRule="auto"/>
        <w:ind w:left="0" w:firstLine="709"/>
        <w:jc w:val="both"/>
        <w:rPr>
          <w:b w:val="0"/>
          <w:spacing w:val="2"/>
          <w:szCs w:val="28"/>
        </w:rPr>
      </w:pPr>
      <w:r w:rsidRPr="00CE3C34">
        <w:rPr>
          <w:b w:val="0"/>
          <w:spacing w:val="2"/>
          <w:szCs w:val="28"/>
        </w:rPr>
        <w:t xml:space="preserve">Контроль за исполнением постановления возложить на первого заместителя главы администрации Лебяжского муниципального округа Бердникову </w:t>
      </w:r>
      <w:proofErr w:type="gramStart"/>
      <w:r w:rsidRPr="00CE3C34">
        <w:rPr>
          <w:b w:val="0"/>
          <w:spacing w:val="2"/>
          <w:szCs w:val="28"/>
        </w:rPr>
        <w:t>А.Е</w:t>
      </w:r>
      <w:proofErr w:type="gramEnd"/>
    </w:p>
    <w:p w14:paraId="71F514AA" w14:textId="77777777" w:rsidR="000E6EFF" w:rsidRPr="00CE3C34" w:rsidRDefault="000E6EFF" w:rsidP="00CE3C34">
      <w:pPr>
        <w:pStyle w:val="aa"/>
        <w:widowControl w:val="0"/>
        <w:numPr>
          <w:ilvl w:val="0"/>
          <w:numId w:val="15"/>
        </w:numPr>
        <w:suppressAutoHyphens/>
        <w:spacing w:after="0" w:line="360" w:lineRule="auto"/>
        <w:ind w:left="0" w:firstLine="709"/>
        <w:contextualSpacing w:val="0"/>
        <w:jc w:val="both"/>
        <w:rPr>
          <w:szCs w:val="28"/>
        </w:rPr>
      </w:pPr>
      <w:r w:rsidRPr="00CE3C34">
        <w:rPr>
          <w:szCs w:val="28"/>
        </w:rPr>
        <w:t xml:space="preserve">Настоящее постановление подлежит </w:t>
      </w:r>
      <w:r w:rsidRPr="00CE3C34">
        <w:rPr>
          <w:rFonts w:cs="Times New Roman"/>
          <w:szCs w:val="28"/>
        </w:rPr>
        <w:t>опубликованию на официальном сайте администрации Лебяжского муниципального округа Кировской области и</w:t>
      </w:r>
      <w:r w:rsidRPr="00CE3C34">
        <w:rPr>
          <w:szCs w:val="28"/>
        </w:rPr>
        <w:t xml:space="preserve"> вступает в силу с </w:t>
      </w:r>
      <w:r w:rsidR="002D417F">
        <w:rPr>
          <w:szCs w:val="28"/>
        </w:rPr>
        <w:t>01.01.2026</w:t>
      </w:r>
      <w:r w:rsidRPr="00CE3C34">
        <w:rPr>
          <w:szCs w:val="28"/>
        </w:rPr>
        <w:t>.</w:t>
      </w:r>
    </w:p>
    <w:p w14:paraId="6226B664" w14:textId="77777777" w:rsidR="000E6EFF" w:rsidRPr="002B430C" w:rsidRDefault="000E6EFF" w:rsidP="000E6EFF">
      <w:pPr>
        <w:pStyle w:val="aa"/>
        <w:widowControl w:val="0"/>
        <w:suppressAutoHyphens/>
        <w:spacing w:after="0" w:line="360" w:lineRule="auto"/>
        <w:ind w:left="567"/>
        <w:jc w:val="both"/>
        <w:rPr>
          <w:sz w:val="27"/>
          <w:szCs w:val="27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6487"/>
        <w:gridCol w:w="2693"/>
      </w:tblGrid>
      <w:tr w:rsidR="000E6EFF" w:rsidRPr="002B430C" w14:paraId="4249DF42" w14:textId="77777777" w:rsidTr="005124F9">
        <w:trPr>
          <w:trHeight w:val="1035"/>
        </w:trPr>
        <w:tc>
          <w:tcPr>
            <w:tcW w:w="6487" w:type="dxa"/>
            <w:shd w:val="clear" w:color="auto" w:fill="auto"/>
          </w:tcPr>
          <w:p w14:paraId="02300541" w14:textId="77777777" w:rsidR="000E6EFF" w:rsidRPr="002B430C" w:rsidRDefault="000E6EFF" w:rsidP="00E32BDD">
            <w:pPr>
              <w:tabs>
                <w:tab w:val="left" w:pos="7513"/>
                <w:tab w:val="left" w:pos="7797"/>
                <w:tab w:val="left" w:pos="8080"/>
              </w:tabs>
              <w:spacing w:after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Глава</w:t>
            </w:r>
            <w:r w:rsidRPr="002B430C">
              <w:rPr>
                <w:sz w:val="27"/>
                <w:szCs w:val="27"/>
              </w:rPr>
              <w:t xml:space="preserve"> Лебяжского</w:t>
            </w:r>
          </w:p>
          <w:p w14:paraId="074649CF" w14:textId="09828D90" w:rsidR="000E6EFF" w:rsidRPr="002B430C" w:rsidRDefault="000E6EFF" w:rsidP="00E32BDD">
            <w:pPr>
              <w:tabs>
                <w:tab w:val="left" w:pos="7513"/>
                <w:tab w:val="left" w:pos="7797"/>
                <w:tab w:val="left" w:pos="8080"/>
              </w:tabs>
              <w:spacing w:after="0"/>
              <w:rPr>
                <w:sz w:val="27"/>
                <w:szCs w:val="27"/>
              </w:rPr>
            </w:pPr>
            <w:r w:rsidRPr="002B430C">
              <w:rPr>
                <w:sz w:val="27"/>
                <w:szCs w:val="27"/>
              </w:rPr>
              <w:t>муниципального округа</w:t>
            </w:r>
          </w:p>
        </w:tc>
        <w:tc>
          <w:tcPr>
            <w:tcW w:w="2693" w:type="dxa"/>
            <w:shd w:val="clear" w:color="auto" w:fill="auto"/>
          </w:tcPr>
          <w:p w14:paraId="2E8A50B6" w14:textId="77777777" w:rsidR="000E6EFF" w:rsidRPr="002B430C" w:rsidRDefault="000E6EFF" w:rsidP="00E32BDD">
            <w:pPr>
              <w:tabs>
                <w:tab w:val="left" w:pos="6696"/>
                <w:tab w:val="left" w:pos="6980"/>
                <w:tab w:val="left" w:pos="7263"/>
              </w:tabs>
              <w:spacing w:after="0"/>
              <w:ind w:right="-2660" w:firstLine="393"/>
              <w:jc w:val="center"/>
              <w:rPr>
                <w:sz w:val="27"/>
                <w:szCs w:val="27"/>
              </w:rPr>
            </w:pPr>
          </w:p>
          <w:p w14:paraId="0B471DAB" w14:textId="77777777" w:rsidR="000E6EFF" w:rsidRPr="002B430C" w:rsidRDefault="000E6EFF" w:rsidP="00CE3C34">
            <w:pPr>
              <w:tabs>
                <w:tab w:val="left" w:pos="6696"/>
                <w:tab w:val="left" w:pos="6980"/>
                <w:tab w:val="left" w:pos="7263"/>
              </w:tabs>
              <w:spacing w:after="0"/>
              <w:ind w:right="-266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Т.А. Обухова</w:t>
            </w:r>
          </w:p>
        </w:tc>
      </w:tr>
    </w:tbl>
    <w:p w14:paraId="2706B6AA" w14:textId="77777777" w:rsidR="00276D4E" w:rsidRDefault="00276D4E"/>
    <w:p w14:paraId="479A6515" w14:textId="77777777" w:rsidR="005124F9" w:rsidRDefault="005124F9"/>
    <w:p w14:paraId="0924C1DB" w14:textId="77777777" w:rsidR="005124F9" w:rsidRDefault="005124F9"/>
    <w:p w14:paraId="622D9F43" w14:textId="77777777" w:rsidR="005124F9" w:rsidRDefault="005124F9"/>
    <w:p w14:paraId="0B43A9BB" w14:textId="77777777" w:rsidR="005124F9" w:rsidRDefault="005124F9"/>
    <w:p w14:paraId="3DD31CFC" w14:textId="6F0FA7A1" w:rsidR="005124F9" w:rsidRDefault="005124F9"/>
    <w:p w14:paraId="469EC579" w14:textId="540A81B5" w:rsidR="00F22616" w:rsidRDefault="00F22616"/>
    <w:p w14:paraId="321ED2EC" w14:textId="638E7D3A" w:rsidR="00F22616" w:rsidRDefault="00F22616"/>
    <w:p w14:paraId="6C66FD93" w14:textId="77777777" w:rsidR="00F22616" w:rsidRDefault="00F22616"/>
    <w:p w14:paraId="61184C45" w14:textId="77777777" w:rsidR="00276D4E" w:rsidRDefault="00276D4E" w:rsidP="00276D4E">
      <w:pPr>
        <w:tabs>
          <w:tab w:val="left" w:pos="5529"/>
        </w:tabs>
        <w:ind w:left="5245"/>
        <w:contextualSpacing/>
        <w:jc w:val="right"/>
        <w:rPr>
          <w:szCs w:val="28"/>
        </w:rPr>
      </w:pPr>
      <w:r>
        <w:rPr>
          <w:szCs w:val="28"/>
        </w:rPr>
        <w:lastRenderedPageBreak/>
        <w:t>Приложение</w:t>
      </w:r>
    </w:p>
    <w:p w14:paraId="7C32E0D5" w14:textId="77777777" w:rsidR="00276D4E" w:rsidRDefault="00276D4E" w:rsidP="00276D4E">
      <w:pPr>
        <w:tabs>
          <w:tab w:val="left" w:pos="5529"/>
        </w:tabs>
        <w:ind w:left="5245"/>
        <w:contextualSpacing/>
        <w:jc w:val="right"/>
      </w:pPr>
      <w:r w:rsidRPr="007A7DA1">
        <w:t>УТВЕРЖДЕН</w:t>
      </w:r>
      <w:r>
        <w:t>О</w:t>
      </w:r>
    </w:p>
    <w:p w14:paraId="46E84F8D" w14:textId="77777777" w:rsidR="00276D4E" w:rsidRDefault="00276D4E" w:rsidP="00276D4E">
      <w:pPr>
        <w:tabs>
          <w:tab w:val="left" w:pos="5529"/>
        </w:tabs>
        <w:ind w:left="5245"/>
        <w:contextualSpacing/>
        <w:jc w:val="right"/>
      </w:pPr>
    </w:p>
    <w:p w14:paraId="5940BDF2" w14:textId="77777777" w:rsidR="00276D4E" w:rsidRDefault="00276D4E" w:rsidP="00276D4E">
      <w:pPr>
        <w:pStyle w:val="21"/>
        <w:spacing w:line="240" w:lineRule="auto"/>
        <w:ind w:left="4820" w:right="50"/>
        <w:contextualSpacing/>
        <w:jc w:val="right"/>
      </w:pPr>
      <w:r>
        <w:t xml:space="preserve">постановлением администрации Лебяжского муниципального округа Кировской области </w:t>
      </w:r>
    </w:p>
    <w:p w14:paraId="2A5EB842" w14:textId="1504AA8D" w:rsidR="00276D4E" w:rsidRDefault="00276D4E" w:rsidP="00F22616">
      <w:pPr>
        <w:pStyle w:val="21"/>
        <w:spacing w:line="240" w:lineRule="auto"/>
        <w:ind w:left="5245" w:right="50"/>
        <w:contextualSpacing/>
        <w:jc w:val="right"/>
      </w:pPr>
      <w:r>
        <w:t xml:space="preserve">от </w:t>
      </w:r>
      <w:r w:rsidR="00F22616" w:rsidRPr="00F22616">
        <w:rPr>
          <w:u w:val="single"/>
        </w:rPr>
        <w:t>11.12.2025</w:t>
      </w:r>
      <w:r>
        <w:t xml:space="preserve"> № </w:t>
      </w:r>
      <w:r w:rsidR="00F22616" w:rsidRPr="00F22616">
        <w:rPr>
          <w:u w:val="single"/>
        </w:rPr>
        <w:t>871</w:t>
      </w:r>
    </w:p>
    <w:p w14:paraId="0ECF8CE7" w14:textId="77777777" w:rsidR="00276D4E" w:rsidRDefault="00276D4E" w:rsidP="00276D4E">
      <w:pPr>
        <w:pStyle w:val="21"/>
        <w:ind w:right="50"/>
      </w:pPr>
    </w:p>
    <w:p w14:paraId="4B5D33FD" w14:textId="77777777" w:rsidR="00276D4E" w:rsidRDefault="00276D4E" w:rsidP="00276D4E">
      <w:pPr>
        <w:autoSpaceDE w:val="0"/>
        <w:autoSpaceDN w:val="0"/>
        <w:adjustRightInd w:val="0"/>
        <w:jc w:val="center"/>
        <w:rPr>
          <w:b/>
          <w:color w:val="000000"/>
          <w:szCs w:val="28"/>
        </w:rPr>
      </w:pPr>
      <w:r w:rsidRPr="000248FD">
        <w:rPr>
          <w:b/>
          <w:color w:val="000000"/>
          <w:szCs w:val="28"/>
        </w:rPr>
        <w:t>Программ</w:t>
      </w:r>
      <w:r>
        <w:rPr>
          <w:b/>
          <w:color w:val="000000"/>
          <w:szCs w:val="28"/>
        </w:rPr>
        <w:t>а</w:t>
      </w:r>
      <w:r w:rsidRPr="000248FD">
        <w:rPr>
          <w:b/>
          <w:color w:val="000000"/>
          <w:szCs w:val="28"/>
        </w:rPr>
        <w:t xml:space="preserve"> </w:t>
      </w:r>
    </w:p>
    <w:p w14:paraId="51A041FB" w14:textId="77777777" w:rsidR="00276D4E" w:rsidRPr="00524987" w:rsidRDefault="00276D4E" w:rsidP="00276D4E">
      <w:pPr>
        <w:autoSpaceDE w:val="0"/>
        <w:autoSpaceDN w:val="0"/>
        <w:adjustRightInd w:val="0"/>
        <w:jc w:val="both"/>
      </w:pPr>
      <w:r w:rsidRPr="000248FD">
        <w:rPr>
          <w:b/>
          <w:color w:val="000000"/>
          <w:szCs w:val="28"/>
        </w:rPr>
        <w:t>профилактики рисков причинения вреда (ущерба) охраняемым законом ценностям при проведении муниципального контроля на автомобильном транспорте, городском наземном электрическом транспорте и в дорожном хозяйстве</w:t>
      </w:r>
      <w:r w:rsidRPr="000248FD">
        <w:rPr>
          <w:b/>
          <w:bCs/>
          <w:szCs w:val="28"/>
        </w:rPr>
        <w:t xml:space="preserve"> на территории Лебяжского муниципального округа Кировской области</w:t>
      </w:r>
    </w:p>
    <w:p w14:paraId="0C10288E" w14:textId="77777777" w:rsidR="00276D4E" w:rsidRDefault="00276D4E" w:rsidP="00276D4E">
      <w:pPr>
        <w:autoSpaceDE w:val="0"/>
        <w:autoSpaceDN w:val="0"/>
        <w:adjustRightInd w:val="0"/>
        <w:spacing w:after="0"/>
        <w:jc w:val="center"/>
      </w:pPr>
    </w:p>
    <w:p w14:paraId="62F0986A" w14:textId="77777777" w:rsidR="00276D4E" w:rsidRPr="00484762" w:rsidRDefault="00276D4E" w:rsidP="00276D4E">
      <w:pPr>
        <w:autoSpaceDE w:val="0"/>
        <w:autoSpaceDN w:val="0"/>
        <w:adjustRightInd w:val="0"/>
        <w:spacing w:after="0"/>
        <w:jc w:val="both"/>
        <w:rPr>
          <w:rFonts w:cs="Times New Roman"/>
          <w:b/>
          <w:szCs w:val="28"/>
        </w:rPr>
      </w:pPr>
      <w:r w:rsidRPr="00484762">
        <w:rPr>
          <w:rFonts w:cs="Times New Roman"/>
          <w:b/>
          <w:szCs w:val="28"/>
        </w:rPr>
        <w:t>1.</w:t>
      </w:r>
      <w:r>
        <w:rPr>
          <w:rFonts w:cs="Times New Roman"/>
          <w:b/>
          <w:szCs w:val="28"/>
        </w:rPr>
        <w:t xml:space="preserve"> </w:t>
      </w:r>
      <w:r w:rsidRPr="00484762">
        <w:rPr>
          <w:rFonts w:cs="Times New Roman"/>
          <w:b/>
          <w:szCs w:val="28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14:paraId="431409A0" w14:textId="77777777" w:rsidR="00276D4E" w:rsidRPr="00484762" w:rsidRDefault="00276D4E" w:rsidP="00276D4E"/>
    <w:p w14:paraId="72C22746" w14:textId="77777777" w:rsidR="00276D4E" w:rsidRPr="00333A3A" w:rsidRDefault="00276D4E" w:rsidP="00276D4E">
      <w:pPr>
        <w:spacing w:after="0"/>
        <w:ind w:firstLine="709"/>
        <w:jc w:val="both"/>
        <w:rPr>
          <w:szCs w:val="28"/>
        </w:rPr>
      </w:pPr>
      <w:r w:rsidRPr="00333A3A">
        <w:rPr>
          <w:szCs w:val="28"/>
        </w:rPr>
        <w:t xml:space="preserve">Администрация муниципального образования </w:t>
      </w:r>
      <w:r>
        <w:rPr>
          <w:szCs w:val="28"/>
        </w:rPr>
        <w:t>Лебяжский</w:t>
      </w:r>
      <w:r w:rsidRPr="00333A3A">
        <w:rPr>
          <w:szCs w:val="28"/>
        </w:rPr>
        <w:t xml:space="preserve"> муниципальный </w:t>
      </w:r>
      <w:r>
        <w:rPr>
          <w:szCs w:val="28"/>
        </w:rPr>
        <w:t>округ</w:t>
      </w:r>
      <w:r w:rsidRPr="00333A3A">
        <w:rPr>
          <w:szCs w:val="28"/>
        </w:rPr>
        <w:t xml:space="preserve"> Кировской области (далее – контрольный орган) осуществляет муниципальный контроль </w:t>
      </w:r>
      <w:r w:rsidRPr="00333A3A">
        <w:rPr>
          <w:rFonts w:cs="Times New Roman"/>
          <w:spacing w:val="2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cs="Times New Roman"/>
          <w:bCs/>
          <w:szCs w:val="28"/>
        </w:rPr>
        <w:t>на территории Лебяжского муниципального округа</w:t>
      </w:r>
      <w:r w:rsidRPr="00333A3A">
        <w:rPr>
          <w:rFonts w:cs="Times New Roman"/>
          <w:szCs w:val="28"/>
          <w:shd w:val="clear" w:color="auto" w:fill="FFFFFF"/>
        </w:rPr>
        <w:t xml:space="preserve"> Кировской области</w:t>
      </w:r>
      <w:r w:rsidRPr="00333A3A">
        <w:rPr>
          <w:szCs w:val="28"/>
        </w:rPr>
        <w:t>.</w:t>
      </w:r>
    </w:p>
    <w:p w14:paraId="1D6994B4" w14:textId="77777777" w:rsidR="00276D4E" w:rsidRPr="00333A3A" w:rsidRDefault="00276D4E" w:rsidP="00276D4E">
      <w:pPr>
        <w:pStyle w:val="aa"/>
        <w:tabs>
          <w:tab w:val="left" w:pos="1134"/>
        </w:tabs>
        <w:spacing w:after="0"/>
        <w:ind w:left="0" w:firstLine="709"/>
        <w:jc w:val="both"/>
        <w:rPr>
          <w:rFonts w:cs="Times New Roman"/>
          <w:szCs w:val="28"/>
        </w:rPr>
      </w:pPr>
      <w:r w:rsidRPr="00333A3A">
        <w:rPr>
          <w:rFonts w:cs="Times New Roman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14:paraId="767A82FF" w14:textId="77777777" w:rsidR="00276D4E" w:rsidRPr="00333A3A" w:rsidRDefault="00276D4E" w:rsidP="00276D4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333A3A">
        <w:rPr>
          <w:rFonts w:eastAsia="Calibri" w:cs="Times New Roman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14:paraId="55006706" w14:textId="77777777" w:rsidR="00276D4E" w:rsidRPr="00333A3A" w:rsidRDefault="00276D4E" w:rsidP="00276D4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333A3A">
        <w:rPr>
          <w:rFonts w:eastAsia="Calibri" w:cs="Times New Roman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14:paraId="0B7D2AB9" w14:textId="77777777" w:rsidR="00276D4E" w:rsidRPr="00333A3A" w:rsidRDefault="00276D4E" w:rsidP="00276D4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333A3A">
        <w:rPr>
          <w:rFonts w:eastAsia="Calibri" w:cs="Times New Roman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14:paraId="5BDCB101" w14:textId="77777777" w:rsidR="00276D4E" w:rsidRPr="00333A3A" w:rsidRDefault="00276D4E" w:rsidP="00276D4E">
      <w:pPr>
        <w:spacing w:after="0"/>
        <w:ind w:firstLine="709"/>
        <w:jc w:val="both"/>
        <w:rPr>
          <w:szCs w:val="28"/>
        </w:rPr>
      </w:pPr>
      <w:r w:rsidRPr="00333A3A">
        <w:rPr>
          <w:rFonts w:eastAsia="Calibri" w:cs="Times New Roman"/>
          <w:szCs w:val="28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</w:t>
      </w:r>
      <w:r w:rsidRPr="00333A3A">
        <w:rPr>
          <w:rFonts w:eastAsia="Calibri" w:cs="Times New Roman"/>
          <w:szCs w:val="28"/>
        </w:rPr>
        <w:lastRenderedPageBreak/>
        <w:t>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14:paraId="3C7F5D3D" w14:textId="77777777" w:rsidR="00276D4E" w:rsidRPr="00333A3A" w:rsidRDefault="00276D4E" w:rsidP="00276D4E">
      <w:pPr>
        <w:pStyle w:val="aa"/>
        <w:tabs>
          <w:tab w:val="left" w:pos="1134"/>
        </w:tabs>
        <w:spacing w:after="0"/>
        <w:ind w:left="0" w:firstLine="709"/>
        <w:jc w:val="both"/>
        <w:rPr>
          <w:rFonts w:cs="Times New Roman"/>
          <w:szCs w:val="28"/>
        </w:rPr>
      </w:pPr>
      <w:r w:rsidRPr="00333A3A">
        <w:rPr>
          <w:rFonts w:cs="Times New Roman"/>
          <w:szCs w:val="28"/>
        </w:rPr>
        <w:t>Объектами муниципального контроля являются:</w:t>
      </w:r>
    </w:p>
    <w:p w14:paraId="7D28B9E2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b/>
          <w:bCs/>
          <w:color w:val="FF0000"/>
          <w:szCs w:val="28"/>
        </w:rPr>
      </w:pPr>
      <w:r w:rsidRPr="00333A3A">
        <w:rPr>
          <w:rFonts w:cs="Times New Roman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cs="Times New Roman"/>
          <w:spacing w:val="2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333A3A">
        <w:rPr>
          <w:rFonts w:cs="Times New Roman"/>
          <w:szCs w:val="28"/>
        </w:rPr>
        <w:t>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14:paraId="1E70134E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</w:rPr>
      </w:pPr>
      <w:r w:rsidRPr="00333A3A">
        <w:rPr>
          <w:rFonts w:cs="Times New Roman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14:paraId="4CA16915" w14:textId="77777777" w:rsidR="00276D4E" w:rsidRPr="00333A3A" w:rsidRDefault="00276D4E" w:rsidP="00276D4E">
      <w:pPr>
        <w:spacing w:after="0"/>
        <w:ind w:firstLine="709"/>
        <w:jc w:val="both"/>
        <w:rPr>
          <w:szCs w:val="28"/>
        </w:rPr>
      </w:pPr>
      <w:r w:rsidRPr="00333A3A">
        <w:rPr>
          <w:rFonts w:cs="Times New Roman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14:paraId="67492AFC" w14:textId="77777777" w:rsidR="00276D4E" w:rsidRPr="0089684A" w:rsidRDefault="002D417F" w:rsidP="00276D4E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2025</w:t>
      </w:r>
      <w:r w:rsidR="00276D4E" w:rsidRPr="0089684A">
        <w:rPr>
          <w:rFonts w:cs="Times New Roman"/>
          <w:szCs w:val="28"/>
        </w:rPr>
        <w:t xml:space="preserve"> году администрацией Лебяжского муниципального округа Кировской области по причине установления запрета на проведение плановых проверок в отношении субъектов малого и среднего предпринимательства проверочные мероприятия муниципального контроля </w:t>
      </w:r>
      <w:r w:rsidR="00276D4E" w:rsidRPr="0089684A">
        <w:rPr>
          <w:rFonts w:cs="Times New Roman"/>
          <w:spacing w:val="2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276D4E" w:rsidRPr="0089684A">
        <w:rPr>
          <w:rFonts w:cs="Times New Roman"/>
          <w:bCs/>
          <w:szCs w:val="28"/>
        </w:rPr>
        <w:t xml:space="preserve"> в границах</w:t>
      </w:r>
      <w:r w:rsidR="00276D4E" w:rsidRPr="0089684A">
        <w:rPr>
          <w:rFonts w:cs="Times New Roman"/>
          <w:szCs w:val="28"/>
        </w:rPr>
        <w:t xml:space="preserve"> </w:t>
      </w:r>
      <w:r w:rsidR="00276D4E" w:rsidRPr="0089684A">
        <w:rPr>
          <w:rFonts w:cs="Times New Roman"/>
          <w:szCs w:val="28"/>
          <w:shd w:val="clear" w:color="auto" w:fill="FFFFFF"/>
        </w:rPr>
        <w:t xml:space="preserve">муниципального образования Лебяжский муниципальный округ Кировской области </w:t>
      </w:r>
      <w:r w:rsidR="00276D4E" w:rsidRPr="0089684A">
        <w:rPr>
          <w:rFonts w:cs="Times New Roman"/>
          <w:szCs w:val="28"/>
        </w:rPr>
        <w:t>запланированы не были.</w:t>
      </w:r>
    </w:p>
    <w:p w14:paraId="7D02F603" w14:textId="77777777" w:rsidR="00276D4E" w:rsidRPr="0089684A" w:rsidRDefault="002D417F" w:rsidP="00276D4E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2025 </w:t>
      </w:r>
      <w:r w:rsidR="00276D4E" w:rsidRPr="0089684A">
        <w:rPr>
          <w:rFonts w:cs="Times New Roman"/>
          <w:szCs w:val="28"/>
        </w:rPr>
        <w:t>году заявления от контрольного органа в органы прокуратуры о согласовании проведения внеплановых проверок не направлялись, плановые и внеплановые проверки в отношении юридических лиц и индивидуальных предпринимателей не проводились.</w:t>
      </w:r>
    </w:p>
    <w:p w14:paraId="75A4C394" w14:textId="77777777" w:rsidR="00276D4E" w:rsidRPr="0089684A" w:rsidRDefault="00276D4E" w:rsidP="00276D4E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89684A">
        <w:rPr>
          <w:rFonts w:cs="Times New Roman"/>
          <w:szCs w:val="28"/>
        </w:rPr>
        <w:t>Контрольным органом проводится методическая, разъяснительная и профилактическая работа по предотвращению нарушений требований законодательства путем:</w:t>
      </w:r>
    </w:p>
    <w:p w14:paraId="4CEFF396" w14:textId="77777777" w:rsidR="00276D4E" w:rsidRPr="0089684A" w:rsidRDefault="00276D4E" w:rsidP="00276D4E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89684A">
        <w:rPr>
          <w:rFonts w:cs="Times New Roman"/>
          <w:szCs w:val="28"/>
        </w:rPr>
        <w:t>осуществления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способами;</w:t>
      </w:r>
    </w:p>
    <w:p w14:paraId="2C608DD8" w14:textId="77777777" w:rsidR="00276D4E" w:rsidRPr="0089684A" w:rsidRDefault="00276D4E" w:rsidP="00276D4E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89684A">
        <w:rPr>
          <w:rFonts w:cs="Times New Roman"/>
          <w:szCs w:val="28"/>
        </w:rPr>
        <w:t>выдачи предостережений о недопустимости нарушений обязательных требований.</w:t>
      </w:r>
    </w:p>
    <w:p w14:paraId="0F2E74D5" w14:textId="77777777" w:rsidR="00276D4E" w:rsidRPr="0089684A" w:rsidRDefault="00276D4E" w:rsidP="00276D4E">
      <w:pPr>
        <w:autoSpaceDE w:val="0"/>
        <w:autoSpaceDN w:val="0"/>
        <w:adjustRightInd w:val="0"/>
        <w:spacing w:after="0"/>
        <w:ind w:firstLine="567"/>
        <w:jc w:val="both"/>
        <w:rPr>
          <w:rFonts w:cs="Times New Roman"/>
          <w:szCs w:val="28"/>
        </w:rPr>
      </w:pPr>
      <w:r w:rsidRPr="0089684A">
        <w:rPr>
          <w:rFonts w:cs="Times New Roman"/>
          <w:szCs w:val="28"/>
        </w:rPr>
        <w:t>Предостережения о недопустимости нарушени</w:t>
      </w:r>
      <w:r w:rsidR="002D417F">
        <w:rPr>
          <w:rFonts w:cs="Times New Roman"/>
          <w:szCs w:val="28"/>
        </w:rPr>
        <w:t>й обязательных требований в 2025</w:t>
      </w:r>
      <w:r w:rsidRPr="0089684A">
        <w:rPr>
          <w:rFonts w:cs="Times New Roman"/>
          <w:szCs w:val="28"/>
        </w:rPr>
        <w:t xml:space="preserve"> году не выдавались.</w:t>
      </w:r>
    </w:p>
    <w:p w14:paraId="0444CF4C" w14:textId="77777777" w:rsidR="00276D4E" w:rsidRPr="00CB6895" w:rsidRDefault="00276D4E" w:rsidP="00276D4E">
      <w:pPr>
        <w:ind w:firstLine="567"/>
        <w:jc w:val="both"/>
        <w:rPr>
          <w:rFonts w:cs="Times New Roman"/>
          <w:szCs w:val="28"/>
          <w:lang w:eastAsia="ru-RU"/>
        </w:rPr>
      </w:pPr>
      <w:r w:rsidRPr="0089684A">
        <w:rPr>
          <w:rFonts w:cs="Times New Roman"/>
          <w:szCs w:val="28"/>
          <w:lang w:eastAsia="ru-RU"/>
        </w:rPr>
        <w:t>На официальном сайте органов местного самоуправления Лебяжского муниципального округа</w:t>
      </w:r>
      <w:r w:rsidRPr="00A168E2">
        <w:rPr>
          <w:rFonts w:cs="Times New Roman"/>
          <w:szCs w:val="28"/>
          <w:lang w:eastAsia="ru-RU"/>
        </w:rPr>
        <w:t xml:space="preserve"> Кировской области создан раздел «Муниципальный контроль», в котором аккумулируется необходимая контролируемым лицам</w:t>
      </w:r>
      <w:r w:rsidRPr="00333A3A">
        <w:rPr>
          <w:rFonts w:cs="Times New Roman"/>
          <w:szCs w:val="28"/>
          <w:lang w:eastAsia="ru-RU"/>
        </w:rPr>
        <w:t xml:space="preserve"> информация в части муниципального контроля </w:t>
      </w:r>
      <w:r w:rsidRPr="00333A3A">
        <w:rPr>
          <w:rFonts w:cs="Times New Roman"/>
          <w:spacing w:val="2"/>
          <w:szCs w:val="28"/>
        </w:rPr>
        <w:t xml:space="preserve">на автомобильном транспорте, городском наземном электрическом транспорте и в дорожном </w:t>
      </w:r>
      <w:r w:rsidRPr="00333A3A">
        <w:rPr>
          <w:rFonts w:cs="Times New Roman"/>
          <w:spacing w:val="2"/>
          <w:szCs w:val="28"/>
        </w:rPr>
        <w:lastRenderedPageBreak/>
        <w:t xml:space="preserve">хозяйстве </w:t>
      </w:r>
      <w:r>
        <w:rPr>
          <w:rFonts w:cs="Times New Roman"/>
          <w:bCs/>
          <w:szCs w:val="28"/>
        </w:rPr>
        <w:t xml:space="preserve">на территории </w:t>
      </w:r>
      <w:r w:rsidRPr="00333A3A">
        <w:rPr>
          <w:rFonts w:cs="Times New Roman"/>
          <w:szCs w:val="28"/>
          <w:shd w:val="clear" w:color="auto" w:fill="FFFFFF"/>
        </w:rPr>
        <w:t xml:space="preserve">муниципального образования </w:t>
      </w:r>
      <w:r>
        <w:rPr>
          <w:rFonts w:cs="Times New Roman"/>
          <w:szCs w:val="28"/>
          <w:shd w:val="clear" w:color="auto" w:fill="FFFFFF"/>
        </w:rPr>
        <w:t>Лебяжский</w:t>
      </w:r>
      <w:r w:rsidRPr="00333A3A">
        <w:rPr>
          <w:rFonts w:cs="Times New Roman"/>
          <w:szCs w:val="28"/>
          <w:shd w:val="clear" w:color="auto" w:fill="FFFFFF"/>
        </w:rPr>
        <w:t xml:space="preserve"> муниципальный </w:t>
      </w:r>
      <w:r>
        <w:rPr>
          <w:rFonts w:cs="Times New Roman"/>
          <w:szCs w:val="28"/>
          <w:shd w:val="clear" w:color="auto" w:fill="FFFFFF"/>
        </w:rPr>
        <w:t>округ</w:t>
      </w:r>
      <w:r w:rsidRPr="00333A3A">
        <w:rPr>
          <w:rFonts w:cs="Times New Roman"/>
          <w:szCs w:val="28"/>
          <w:shd w:val="clear" w:color="auto" w:fill="FFFFFF"/>
        </w:rPr>
        <w:t xml:space="preserve"> Кировской области</w:t>
      </w:r>
      <w:r w:rsidRPr="00333A3A">
        <w:rPr>
          <w:rFonts w:cs="Times New Roman"/>
          <w:szCs w:val="28"/>
          <w:lang w:eastAsia="ru-RU"/>
        </w:rPr>
        <w:t xml:space="preserve"> (</w:t>
      </w:r>
      <w:r w:rsidRPr="00E8266F">
        <w:rPr>
          <w:rFonts w:cs="Times New Roman"/>
          <w:i/>
          <w:szCs w:val="28"/>
          <w:lang w:eastAsia="ru-RU"/>
        </w:rPr>
        <w:t>https://lebyazhe43.ru</w:t>
      </w:r>
      <w:r>
        <w:rPr>
          <w:rFonts w:cs="Times New Roman"/>
          <w:szCs w:val="28"/>
          <w:lang w:eastAsia="ru-RU"/>
        </w:rPr>
        <w:t>).</w:t>
      </w:r>
      <w:r w:rsidRPr="00CB6895">
        <w:rPr>
          <w:rFonts w:cs="Times New Roman"/>
          <w:szCs w:val="28"/>
          <w:lang w:eastAsia="ru-RU"/>
        </w:rPr>
        <w:t> </w:t>
      </w:r>
    </w:p>
    <w:p w14:paraId="5ED147C3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Основными проблемами, которые по своей сути являются причинами основной части нарушений обязательных требований в рамках муниципального контроля</w:t>
      </w:r>
      <w:r w:rsidRPr="00333A3A">
        <w:rPr>
          <w:rFonts w:cs="Times New Roman"/>
          <w:spacing w:val="2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cs="Times New Roman"/>
          <w:szCs w:val="28"/>
          <w:lang w:eastAsia="ru-RU"/>
        </w:rPr>
        <w:t xml:space="preserve"> являются:</w:t>
      </w:r>
    </w:p>
    <w:p w14:paraId="1DBAE3AD" w14:textId="77777777" w:rsidR="00276D4E" w:rsidRPr="00333A3A" w:rsidRDefault="00276D4E" w:rsidP="00276D4E">
      <w:pPr>
        <w:tabs>
          <w:tab w:val="left" w:pos="-142"/>
        </w:tabs>
        <w:spacing w:after="0"/>
        <w:ind w:firstLine="709"/>
        <w:jc w:val="both"/>
        <w:rPr>
          <w:rFonts w:cs="Times New Roman"/>
          <w:szCs w:val="28"/>
        </w:rPr>
      </w:pPr>
      <w:r w:rsidRPr="00333A3A">
        <w:rPr>
          <w:rFonts w:cs="Times New Roman"/>
          <w:szCs w:val="28"/>
        </w:rPr>
        <w:t>1) 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14:paraId="25BD238A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</w:rPr>
        <w:t>2) несоответствие автомобильных дорог нормативным требованиям</w:t>
      </w:r>
      <w:r w:rsidRPr="00333A3A">
        <w:rPr>
          <w:rFonts w:cs="Times New Roman"/>
          <w:szCs w:val="28"/>
          <w:lang w:eastAsia="ru-RU"/>
        </w:rPr>
        <w:t>.</w:t>
      </w:r>
    </w:p>
    <w:p w14:paraId="640927BE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</w:p>
    <w:p w14:paraId="4E469038" w14:textId="77777777" w:rsidR="00276D4E" w:rsidRPr="00333A3A" w:rsidRDefault="00276D4E" w:rsidP="00276D4E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szCs w:val="28"/>
        </w:rPr>
      </w:pPr>
      <w:r w:rsidRPr="00333A3A">
        <w:rPr>
          <w:rFonts w:cs="Times New Roman"/>
          <w:b/>
          <w:szCs w:val="28"/>
          <w:lang w:eastAsia="ru-RU"/>
        </w:rPr>
        <w:t xml:space="preserve">2. </w:t>
      </w:r>
      <w:r w:rsidRPr="00333A3A">
        <w:rPr>
          <w:rFonts w:cs="Times New Roman"/>
          <w:b/>
          <w:szCs w:val="28"/>
        </w:rPr>
        <w:t>Цели и задачи реализации программы профилактики рисков причинения вреда</w:t>
      </w:r>
    </w:p>
    <w:p w14:paraId="04179947" w14:textId="77777777" w:rsidR="00276D4E" w:rsidRPr="00333A3A" w:rsidRDefault="00276D4E" w:rsidP="00276D4E">
      <w:pPr>
        <w:autoSpaceDE w:val="0"/>
        <w:autoSpaceDN w:val="0"/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 xml:space="preserve">2.1. Цели </w:t>
      </w:r>
      <w:r w:rsidRPr="00333A3A">
        <w:rPr>
          <w:rFonts w:cs="Times New Roman"/>
          <w:szCs w:val="28"/>
        </w:rPr>
        <w:t>реализации программы профилактики рисков причинения вреда</w:t>
      </w:r>
      <w:r w:rsidRPr="00333A3A">
        <w:rPr>
          <w:rFonts w:cs="Times New Roman"/>
          <w:szCs w:val="28"/>
          <w:lang w:eastAsia="ru-RU"/>
        </w:rPr>
        <w:t>:</w:t>
      </w:r>
    </w:p>
    <w:p w14:paraId="185FDF9C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предупреждение нарушения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14:paraId="31121A98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повышение прозрачности системы муниципального контроля</w:t>
      </w:r>
      <w:r w:rsidRPr="00333A3A">
        <w:rPr>
          <w:rFonts w:cs="Times New Roman"/>
          <w:spacing w:val="2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cs="Times New Roman"/>
          <w:szCs w:val="28"/>
          <w:lang w:eastAsia="ru-RU"/>
        </w:rPr>
        <w:t>;</w:t>
      </w:r>
    </w:p>
    <w:p w14:paraId="1E931888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14:paraId="0C20CEAF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повышение уровня правовой грамотности контролируемых лиц, в том числе путем доступности информации об обязательных требованиях и необходимых мерах по их исполнению;</w:t>
      </w:r>
    </w:p>
    <w:p w14:paraId="61A5C8AB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мотивация контролируемых лиц к добросовестному поведению.</w:t>
      </w:r>
    </w:p>
    <w:p w14:paraId="301031B2" w14:textId="77777777" w:rsidR="00276D4E" w:rsidRPr="00333A3A" w:rsidRDefault="00276D4E" w:rsidP="00276D4E">
      <w:pPr>
        <w:autoSpaceDE w:val="0"/>
        <w:autoSpaceDN w:val="0"/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 xml:space="preserve">2.2. Задачи </w:t>
      </w:r>
      <w:r w:rsidRPr="00333A3A">
        <w:rPr>
          <w:rFonts w:cs="Times New Roman"/>
          <w:szCs w:val="28"/>
        </w:rPr>
        <w:t>реализации программы профилактики рисков причинения вреда</w:t>
      </w:r>
      <w:r w:rsidRPr="00333A3A">
        <w:rPr>
          <w:rFonts w:cs="Times New Roman"/>
          <w:szCs w:val="28"/>
          <w:lang w:eastAsia="ru-RU"/>
        </w:rPr>
        <w:t>:</w:t>
      </w:r>
    </w:p>
    <w:p w14:paraId="784F50E1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14:paraId="15DEB210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установление и оценка зависимости видов, форм и интенсивности профилактических мероприятий от особенностей конкретных контролируемых лиц (объектов контроля) и присвоенного им уровня риска, проведение профилактических мероприятий с учетом данных факторов;</w:t>
      </w:r>
    </w:p>
    <w:p w14:paraId="1B61E010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14:paraId="14DD8DE5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повышение квалификации кадрового состава контрольного органа;</w:t>
      </w:r>
    </w:p>
    <w:p w14:paraId="129959FE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lastRenderedPageBreak/>
        <w:t>снижение уровня административной нагрузки на организации и граждан, осуществляющих предпринимательскую деятельность;</w:t>
      </w:r>
    </w:p>
    <w:p w14:paraId="201E29E9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создание системы консультирования контролируемых лиц, в том числе с использованием современных информационно-телекоммуникационных технологий;</w:t>
      </w:r>
    </w:p>
    <w:p w14:paraId="403A91CE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14:paraId="21F87496" w14:textId="77777777" w:rsidR="00276D4E" w:rsidRPr="00333A3A" w:rsidRDefault="00276D4E" w:rsidP="00276D4E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szCs w:val="28"/>
        </w:rPr>
      </w:pPr>
    </w:p>
    <w:p w14:paraId="539D75C8" w14:textId="77777777" w:rsidR="00184CFA" w:rsidRPr="00333A3A" w:rsidRDefault="00184CFA" w:rsidP="00184CF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cs="Times New Roman"/>
          <w:b/>
          <w:bCs/>
          <w:szCs w:val="28"/>
        </w:rPr>
      </w:pPr>
      <w:r w:rsidRPr="00333A3A">
        <w:rPr>
          <w:rFonts w:cs="Times New Roman"/>
          <w:b/>
          <w:szCs w:val="28"/>
        </w:rPr>
        <w:t xml:space="preserve">3. </w:t>
      </w:r>
      <w:r w:rsidRPr="00333A3A">
        <w:rPr>
          <w:rFonts w:cs="Times New Roman"/>
          <w:b/>
          <w:bCs/>
          <w:szCs w:val="28"/>
        </w:rPr>
        <w:t>Перечень профилактических мероприятий, сроки (периодичность) их проведения</w:t>
      </w:r>
    </w:p>
    <w:p w14:paraId="5ABC6AF2" w14:textId="77777777" w:rsidR="00184CFA" w:rsidRPr="00333A3A" w:rsidRDefault="00184CFA" w:rsidP="00184CFA">
      <w:pPr>
        <w:spacing w:after="0" w:line="276" w:lineRule="auto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программы. </w:t>
      </w:r>
    </w:p>
    <w:p w14:paraId="095FB855" w14:textId="77777777" w:rsidR="00184CFA" w:rsidRDefault="00184CFA" w:rsidP="00184CFA">
      <w:pPr>
        <w:spacing w:after="0" w:line="276" w:lineRule="auto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Перечень основных проф</w:t>
      </w:r>
      <w:r>
        <w:rPr>
          <w:rFonts w:cs="Times New Roman"/>
          <w:szCs w:val="28"/>
          <w:lang w:eastAsia="ru-RU"/>
        </w:rPr>
        <w:t>илактических мероприятий на 2026</w:t>
      </w:r>
      <w:r w:rsidRPr="00333A3A">
        <w:rPr>
          <w:rFonts w:cs="Times New Roman"/>
          <w:szCs w:val="28"/>
          <w:lang w:eastAsia="ru-RU"/>
        </w:rPr>
        <w:t xml:space="preserve"> год приведен в таблице</w:t>
      </w:r>
      <w:r>
        <w:rPr>
          <w:rFonts w:cs="Times New Roman"/>
          <w:szCs w:val="28"/>
          <w:lang w:eastAsia="ru-RU"/>
        </w:rPr>
        <w:t>:</w:t>
      </w:r>
    </w:p>
    <w:p w14:paraId="382F565E" w14:textId="77777777" w:rsidR="00184CFA" w:rsidRPr="004864C4" w:rsidRDefault="00184CFA" w:rsidP="00184CFA">
      <w:pPr>
        <w:spacing w:after="0"/>
        <w:ind w:firstLine="709"/>
        <w:jc w:val="right"/>
        <w:rPr>
          <w:rFonts w:cs="Times New Roman"/>
          <w:sz w:val="24"/>
          <w:szCs w:val="28"/>
          <w:lang w:eastAsia="ru-RU"/>
        </w:rPr>
      </w:pPr>
      <w:r w:rsidRPr="004864C4">
        <w:rPr>
          <w:rFonts w:cs="Times New Roman"/>
          <w:sz w:val="24"/>
          <w:szCs w:val="28"/>
          <w:lang w:eastAsia="ru-RU"/>
        </w:rPr>
        <w:t>Таблица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"/>
        <w:gridCol w:w="5529"/>
        <w:gridCol w:w="1984"/>
        <w:gridCol w:w="1699"/>
      </w:tblGrid>
      <w:tr w:rsidR="00184CFA" w:rsidRPr="00CB6895" w14:paraId="16AA6605" w14:textId="77777777" w:rsidTr="00184CFA">
        <w:trPr>
          <w:trHeight w:val="1583"/>
          <w:jc w:val="center"/>
        </w:trPr>
        <w:tc>
          <w:tcPr>
            <w:tcW w:w="424" w:type="dxa"/>
            <w:vAlign w:val="center"/>
          </w:tcPr>
          <w:p w14:paraId="0B11248D" w14:textId="77777777" w:rsidR="00184CFA" w:rsidRPr="00CB6895" w:rsidRDefault="00184CFA" w:rsidP="00184CFA">
            <w:pPr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B6895">
              <w:rPr>
                <w:rFonts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9" w:type="dxa"/>
            <w:vAlign w:val="center"/>
          </w:tcPr>
          <w:p w14:paraId="2BB3E4E1" w14:textId="77777777" w:rsidR="00184CFA" w:rsidRPr="00CB6895" w:rsidRDefault="00184CFA" w:rsidP="00184CFA">
            <w:pPr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B6895">
              <w:rPr>
                <w:rFonts w:cs="Times New Roman"/>
                <w:sz w:val="24"/>
                <w:szCs w:val="24"/>
                <w:lang w:eastAsia="ru-RU"/>
              </w:rPr>
              <w:t>Профилактические мероприятия</w:t>
            </w:r>
          </w:p>
          <w:p w14:paraId="2F60534C" w14:textId="77777777" w:rsidR="00184CFA" w:rsidRPr="00CB6895" w:rsidRDefault="00184CFA" w:rsidP="00184CFA">
            <w:pPr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14:paraId="1D684FFF" w14:textId="77777777" w:rsidR="00184CFA" w:rsidRPr="00CB6895" w:rsidRDefault="00184CFA" w:rsidP="00184CFA">
            <w:pPr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B6895">
              <w:rPr>
                <w:rFonts w:cs="Times New Roman"/>
                <w:sz w:val="24"/>
                <w:szCs w:val="24"/>
                <w:lang w:eastAsia="ru-RU"/>
              </w:rPr>
              <w:t>Сроки (периодичность) проведения</w:t>
            </w:r>
          </w:p>
        </w:tc>
        <w:tc>
          <w:tcPr>
            <w:tcW w:w="1699" w:type="dxa"/>
          </w:tcPr>
          <w:p w14:paraId="45D1A4C1" w14:textId="77777777" w:rsidR="00184CFA" w:rsidRPr="00CB6895" w:rsidRDefault="00184CFA" w:rsidP="00184CFA">
            <w:pPr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B6895">
              <w:rPr>
                <w:rFonts w:cs="Times New Roman"/>
                <w:sz w:val="24"/>
                <w:szCs w:val="24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184CFA" w:rsidRPr="00CB6895" w14:paraId="13487FD6" w14:textId="77777777" w:rsidTr="00184CFA">
        <w:trPr>
          <w:trHeight w:val="1854"/>
          <w:jc w:val="center"/>
        </w:trPr>
        <w:tc>
          <w:tcPr>
            <w:tcW w:w="424" w:type="dxa"/>
          </w:tcPr>
          <w:p w14:paraId="2218827E" w14:textId="77777777" w:rsidR="00184CFA" w:rsidRPr="00CB6895" w:rsidRDefault="00184CFA" w:rsidP="00184CFA">
            <w:pPr>
              <w:autoSpaceDE w:val="0"/>
              <w:autoSpaceDN w:val="0"/>
              <w:spacing w:after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CB6895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9" w:type="dxa"/>
          </w:tcPr>
          <w:p w14:paraId="2152E9DA" w14:textId="77777777" w:rsidR="00184CFA" w:rsidRPr="00CB6895" w:rsidRDefault="00184CFA" w:rsidP="00184CFA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CB6895">
              <w:rPr>
                <w:rFonts w:cs="Times New Roman"/>
                <w:sz w:val="24"/>
                <w:szCs w:val="24"/>
              </w:rPr>
              <w:t xml:space="preserve">Информирование посредством размещения сведений, </w:t>
            </w:r>
            <w:r w:rsidRPr="00CB6895">
              <w:rPr>
                <w:sz w:val="24"/>
                <w:szCs w:val="24"/>
              </w:rPr>
              <w:t>предусмотренных частью 3 статьи 46 Федерального закона от 31.07.2020 № 248-ФЗ,</w:t>
            </w:r>
            <w:r w:rsidRPr="00CB6895">
              <w:rPr>
                <w:rFonts w:cs="Times New Roman"/>
                <w:sz w:val="24"/>
                <w:szCs w:val="24"/>
              </w:rPr>
              <w:t xml:space="preserve"> на официальном сайте </w:t>
            </w:r>
            <w:r w:rsidRPr="00CB6895">
              <w:rPr>
                <w:rFonts w:cs="Times New Roman"/>
                <w:sz w:val="24"/>
                <w:szCs w:val="24"/>
                <w:lang w:eastAsia="ru-RU"/>
              </w:rPr>
              <w:t>органов местного самоуправления Лебяжского муниципального округа Кировской области</w:t>
            </w:r>
            <w:r w:rsidRPr="00CB6895">
              <w:rPr>
                <w:rFonts w:cs="Times New Roman"/>
                <w:sz w:val="24"/>
                <w:szCs w:val="24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</w:p>
        </w:tc>
        <w:tc>
          <w:tcPr>
            <w:tcW w:w="1984" w:type="dxa"/>
          </w:tcPr>
          <w:p w14:paraId="04E20E04" w14:textId="77777777" w:rsidR="00184CFA" w:rsidRPr="00CB6895" w:rsidRDefault="00184CFA" w:rsidP="00184CFA">
            <w:pPr>
              <w:autoSpaceDE w:val="0"/>
              <w:autoSpaceDN w:val="0"/>
              <w:spacing w:after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 течение 2026</w:t>
            </w:r>
            <w:r w:rsidRPr="00CB6895">
              <w:rPr>
                <w:rFonts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699" w:type="dxa"/>
            <w:vMerge w:val="restart"/>
          </w:tcPr>
          <w:p w14:paraId="6F405D4F" w14:textId="77777777" w:rsidR="00184CFA" w:rsidRPr="00CB6895" w:rsidRDefault="00184CFA" w:rsidP="00184CFA">
            <w:pPr>
              <w:autoSpaceDE w:val="0"/>
              <w:autoSpaceDN w:val="0"/>
              <w:spacing w:after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CB6895">
              <w:rPr>
                <w:sz w:val="24"/>
                <w:szCs w:val="24"/>
              </w:rPr>
              <w:t>отдел градостроительства, архитектуры и жизнеобеспечения</w:t>
            </w:r>
          </w:p>
        </w:tc>
      </w:tr>
      <w:tr w:rsidR="00184CFA" w:rsidRPr="00CB6895" w14:paraId="388E569B" w14:textId="77777777" w:rsidTr="00184CFA">
        <w:trPr>
          <w:jc w:val="center"/>
        </w:trPr>
        <w:tc>
          <w:tcPr>
            <w:tcW w:w="424" w:type="dxa"/>
          </w:tcPr>
          <w:p w14:paraId="5F5CEA04" w14:textId="77777777" w:rsidR="00184CFA" w:rsidRPr="00CB6895" w:rsidRDefault="00184CFA" w:rsidP="00184CFA">
            <w:pPr>
              <w:autoSpaceDE w:val="0"/>
              <w:autoSpaceDN w:val="0"/>
              <w:spacing w:after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CB6895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9" w:type="dxa"/>
          </w:tcPr>
          <w:p w14:paraId="0A8A7AEA" w14:textId="77777777" w:rsidR="00184CFA" w:rsidRPr="00CB6895" w:rsidRDefault="00184CFA" w:rsidP="00184CFA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CB6895">
              <w:rPr>
                <w:rFonts w:cs="Times New Roman"/>
                <w:sz w:val="24"/>
                <w:szCs w:val="24"/>
              </w:rPr>
              <w:t>Объявление предостережения о недопустимости нарушения обязательных требований</w:t>
            </w:r>
          </w:p>
          <w:p w14:paraId="7D9A2637" w14:textId="77777777" w:rsidR="00184CFA" w:rsidRPr="00CB6895" w:rsidRDefault="00184CFA" w:rsidP="00184CFA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B90990" w14:textId="77777777" w:rsidR="00184CFA" w:rsidRPr="00CB6895" w:rsidRDefault="00184CFA" w:rsidP="00184CFA">
            <w:pPr>
              <w:autoSpaceDE w:val="0"/>
              <w:autoSpaceDN w:val="0"/>
              <w:spacing w:after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 течение 2026</w:t>
            </w:r>
            <w:r w:rsidRPr="00CB6895">
              <w:rPr>
                <w:rFonts w:cs="Times New Roman"/>
                <w:sz w:val="24"/>
                <w:szCs w:val="24"/>
                <w:lang w:eastAsia="ru-RU"/>
              </w:rPr>
              <w:t xml:space="preserve"> года </w:t>
            </w:r>
            <w:r w:rsidRPr="00CB6895">
              <w:rPr>
                <w:rFonts w:cs="Times New Roman"/>
                <w:sz w:val="24"/>
                <w:szCs w:val="24"/>
              </w:rPr>
              <w:t xml:space="preserve">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</w:t>
            </w:r>
            <w:r w:rsidRPr="00CB6895">
              <w:rPr>
                <w:rFonts w:cs="Times New Roman"/>
                <w:sz w:val="24"/>
                <w:szCs w:val="24"/>
              </w:rPr>
              <w:lastRenderedPageBreak/>
              <w:t>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1699" w:type="dxa"/>
            <w:vMerge/>
          </w:tcPr>
          <w:p w14:paraId="5EB09D45" w14:textId="77777777" w:rsidR="00184CFA" w:rsidRPr="00CB6895" w:rsidRDefault="00184CFA" w:rsidP="00184CFA">
            <w:pPr>
              <w:autoSpaceDE w:val="0"/>
              <w:autoSpaceDN w:val="0"/>
              <w:spacing w:after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84CFA" w:rsidRPr="00CB6895" w14:paraId="5659B7F1" w14:textId="77777777" w:rsidTr="00184CFA">
        <w:trPr>
          <w:jc w:val="center"/>
        </w:trPr>
        <w:tc>
          <w:tcPr>
            <w:tcW w:w="424" w:type="dxa"/>
          </w:tcPr>
          <w:p w14:paraId="479D396C" w14:textId="77777777" w:rsidR="00184CFA" w:rsidRPr="00CB6895" w:rsidRDefault="00184CFA" w:rsidP="00184CFA">
            <w:pPr>
              <w:autoSpaceDE w:val="0"/>
              <w:autoSpaceDN w:val="0"/>
              <w:spacing w:after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CB6895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9" w:type="dxa"/>
          </w:tcPr>
          <w:p w14:paraId="75B0B827" w14:textId="77777777" w:rsidR="00184CFA" w:rsidRPr="00CB6895" w:rsidRDefault="00184CFA" w:rsidP="00184CF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895">
              <w:rPr>
                <w:rFonts w:ascii="Times New Roman" w:hAnsi="Times New Roman" w:cs="Times New Roman"/>
                <w:sz w:val="24"/>
                <w:szCs w:val="24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Pr="00CB689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CB689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7959ACB" w14:textId="77777777" w:rsidR="00184CFA" w:rsidRPr="00CB6895" w:rsidRDefault="00184CFA" w:rsidP="00184CF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895">
              <w:rPr>
                <w:rFonts w:ascii="Times New Roman" w:hAnsi="Times New Roman" w:cs="Times New Roman"/>
                <w:sz w:val="24"/>
                <w:szCs w:val="24"/>
              </w:rPr>
              <w:t>1) порядка проведения контрольных мероприятий;</w:t>
            </w:r>
          </w:p>
          <w:p w14:paraId="61602381" w14:textId="77777777" w:rsidR="00184CFA" w:rsidRPr="00CB6895" w:rsidRDefault="00184CFA" w:rsidP="00184CF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895">
              <w:rPr>
                <w:rFonts w:ascii="Times New Roman" w:hAnsi="Times New Roman" w:cs="Times New Roman"/>
                <w:sz w:val="24"/>
                <w:szCs w:val="24"/>
              </w:rPr>
              <w:t>2) периодичности проведения контрольных мероприятий;</w:t>
            </w:r>
          </w:p>
          <w:p w14:paraId="403EE9D3" w14:textId="77777777" w:rsidR="00184CFA" w:rsidRPr="00CB6895" w:rsidRDefault="00184CFA" w:rsidP="00184CF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895">
              <w:rPr>
                <w:rFonts w:ascii="Times New Roman" w:hAnsi="Times New Roman" w:cs="Times New Roman"/>
                <w:sz w:val="24"/>
                <w:szCs w:val="24"/>
              </w:rPr>
              <w:t>3) порядка принятия решений по итогам контрольных мероприятий;</w:t>
            </w:r>
          </w:p>
          <w:p w14:paraId="489D14F3" w14:textId="77777777" w:rsidR="00184CFA" w:rsidRPr="00CB6895" w:rsidRDefault="00184CFA" w:rsidP="00184C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895">
              <w:rPr>
                <w:rFonts w:ascii="Times New Roman" w:hAnsi="Times New Roman" w:cs="Times New Roman"/>
                <w:sz w:val="24"/>
                <w:szCs w:val="24"/>
              </w:rPr>
              <w:t>4) порядка обжалования решений контрольного органа.</w:t>
            </w:r>
          </w:p>
          <w:p w14:paraId="4D398B30" w14:textId="77777777" w:rsidR="00184CFA" w:rsidRPr="00CB6895" w:rsidRDefault="00184CFA" w:rsidP="00184C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895">
              <w:rPr>
                <w:rFonts w:ascii="Times New Roman" w:hAnsi="Times New Roman" w:cs="Times New Roman"/>
                <w:sz w:val="24"/>
                <w:szCs w:val="24"/>
              </w:rPr>
              <w:t>Инспекторы осуществляют консультирование контролируемых лиц и их представителей:</w:t>
            </w:r>
          </w:p>
          <w:p w14:paraId="339D9345" w14:textId="77777777" w:rsidR="00184CFA" w:rsidRPr="00CB6895" w:rsidRDefault="00184CFA" w:rsidP="00184C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895">
              <w:rPr>
                <w:rFonts w:ascii="Times New Roman" w:hAnsi="Times New Roman" w:cs="Times New Roman"/>
                <w:sz w:val="24"/>
                <w:szCs w:val="24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14:paraId="3F2787F2" w14:textId="77777777" w:rsidR="00184CFA" w:rsidRPr="00CB6895" w:rsidRDefault="00184CFA" w:rsidP="00184CFA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CB6895">
              <w:rPr>
                <w:rFonts w:cs="Times New Roman"/>
                <w:sz w:val="24"/>
                <w:szCs w:val="24"/>
              </w:rPr>
              <w:t xml:space="preserve">2) посредством размещения на официальном сайте </w:t>
            </w:r>
            <w:r w:rsidRPr="00CB6895">
              <w:rPr>
                <w:rFonts w:cs="Times New Roman"/>
                <w:sz w:val="24"/>
                <w:szCs w:val="24"/>
                <w:lang w:eastAsia="ru-RU"/>
              </w:rPr>
              <w:t xml:space="preserve">органов местного самоуправления </w:t>
            </w:r>
            <w:r>
              <w:rPr>
                <w:rFonts w:cs="Times New Roman"/>
                <w:sz w:val="24"/>
                <w:szCs w:val="24"/>
                <w:lang w:eastAsia="ru-RU"/>
              </w:rPr>
              <w:t>Лебяжского муниципального округа</w:t>
            </w:r>
            <w:r w:rsidRPr="00CB6895">
              <w:rPr>
                <w:rFonts w:cs="Times New Roman"/>
                <w:sz w:val="24"/>
                <w:szCs w:val="24"/>
                <w:lang w:eastAsia="ru-RU"/>
              </w:rPr>
              <w:t xml:space="preserve"> Кировской области</w:t>
            </w:r>
            <w:r w:rsidRPr="00CB6895">
              <w:rPr>
                <w:rFonts w:cs="Times New Roman"/>
                <w:sz w:val="24"/>
                <w:szCs w:val="24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1984" w:type="dxa"/>
          </w:tcPr>
          <w:p w14:paraId="6A972C7F" w14:textId="77777777" w:rsidR="00184CFA" w:rsidRPr="00CB6895" w:rsidRDefault="00184CFA" w:rsidP="00184CFA">
            <w:pPr>
              <w:autoSpaceDE w:val="0"/>
              <w:autoSpaceDN w:val="0"/>
              <w:spacing w:after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 течение 2026</w:t>
            </w:r>
            <w:r w:rsidRPr="00CB6895">
              <w:rPr>
                <w:rFonts w:cs="Times New Roman"/>
                <w:sz w:val="24"/>
                <w:szCs w:val="24"/>
                <w:lang w:eastAsia="ru-RU"/>
              </w:rPr>
              <w:t xml:space="preserve"> года в случае поступления соответствующих обращений</w:t>
            </w:r>
          </w:p>
        </w:tc>
        <w:tc>
          <w:tcPr>
            <w:tcW w:w="1699" w:type="dxa"/>
            <w:vMerge/>
          </w:tcPr>
          <w:p w14:paraId="4492FF52" w14:textId="77777777" w:rsidR="00184CFA" w:rsidRPr="00CB6895" w:rsidRDefault="00184CFA" w:rsidP="00184CFA">
            <w:pPr>
              <w:autoSpaceDE w:val="0"/>
              <w:autoSpaceDN w:val="0"/>
              <w:spacing w:after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84CFA" w:rsidRPr="00CB6895" w14:paraId="3079DA65" w14:textId="77777777" w:rsidTr="00184CFA">
        <w:trPr>
          <w:trHeight w:val="20"/>
          <w:jc w:val="center"/>
        </w:trPr>
        <w:tc>
          <w:tcPr>
            <w:tcW w:w="424" w:type="dxa"/>
          </w:tcPr>
          <w:p w14:paraId="4AF27982" w14:textId="77777777" w:rsidR="00184CFA" w:rsidRPr="00CB6895" w:rsidRDefault="00184CFA" w:rsidP="00184CFA">
            <w:pPr>
              <w:autoSpaceDE w:val="0"/>
              <w:autoSpaceDN w:val="0"/>
              <w:spacing w:after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9" w:type="dxa"/>
          </w:tcPr>
          <w:p w14:paraId="532C4BB7" w14:textId="77777777" w:rsidR="00184CFA" w:rsidRPr="00CB6895" w:rsidRDefault="00184CFA" w:rsidP="00184CF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обобщение правоприменительной практики, выявление наиболее часто встречающихся случаев нарушения требований, классификация причин и условий возникновения типовых нарушений.</w:t>
            </w:r>
          </w:p>
        </w:tc>
        <w:tc>
          <w:tcPr>
            <w:tcW w:w="1984" w:type="dxa"/>
          </w:tcPr>
          <w:p w14:paraId="65617D00" w14:textId="77777777" w:rsidR="00184CFA" w:rsidRDefault="00184CFA" w:rsidP="00184CFA">
            <w:pPr>
              <w:autoSpaceDE w:val="0"/>
              <w:autoSpaceDN w:val="0"/>
              <w:spacing w:after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699" w:type="dxa"/>
            <w:vMerge/>
          </w:tcPr>
          <w:p w14:paraId="68055AD0" w14:textId="77777777" w:rsidR="00184CFA" w:rsidRPr="00CB6895" w:rsidRDefault="00184CFA" w:rsidP="00184CFA">
            <w:pPr>
              <w:autoSpaceDE w:val="0"/>
              <w:autoSpaceDN w:val="0"/>
              <w:spacing w:after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84CFA" w:rsidRPr="00CB6895" w14:paraId="024870AC" w14:textId="77777777" w:rsidTr="00184CFA">
        <w:trPr>
          <w:jc w:val="center"/>
        </w:trPr>
        <w:tc>
          <w:tcPr>
            <w:tcW w:w="424" w:type="dxa"/>
          </w:tcPr>
          <w:p w14:paraId="4DBC1FB2" w14:textId="77777777" w:rsidR="00184CFA" w:rsidRPr="00CB6895" w:rsidRDefault="00184CFA" w:rsidP="00184CFA">
            <w:pPr>
              <w:autoSpaceDE w:val="0"/>
              <w:autoSpaceDN w:val="0"/>
              <w:spacing w:after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9" w:type="dxa"/>
          </w:tcPr>
          <w:p w14:paraId="4518C2AF" w14:textId="77777777" w:rsidR="00184CFA" w:rsidRPr="00CB6895" w:rsidRDefault="00184CFA" w:rsidP="00184C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895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визит в форме профилактической беседы по месту осуществления </w:t>
            </w:r>
            <w:r w:rsidRPr="00CB6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контролируемого лица либо путем использования видео-конференц-связи</w:t>
            </w:r>
          </w:p>
        </w:tc>
        <w:tc>
          <w:tcPr>
            <w:tcW w:w="1984" w:type="dxa"/>
          </w:tcPr>
          <w:p w14:paraId="61F1974D" w14:textId="77777777" w:rsidR="00184CFA" w:rsidRPr="00CB6895" w:rsidRDefault="00184CFA" w:rsidP="00184CFA">
            <w:pPr>
              <w:autoSpaceDE w:val="0"/>
              <w:autoSpaceDN w:val="0"/>
              <w:spacing w:after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lastRenderedPageBreak/>
              <w:t>2, 4 кварталы 2026</w:t>
            </w:r>
            <w:r w:rsidRPr="00CB6895">
              <w:rPr>
                <w:rFonts w:cs="Times New Roman"/>
                <w:sz w:val="24"/>
                <w:szCs w:val="24"/>
                <w:lang w:eastAsia="ru-RU"/>
              </w:rPr>
              <w:t xml:space="preserve"> года</w:t>
            </w:r>
            <w:r>
              <w:rPr>
                <w:rFonts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99" w:type="dxa"/>
            <w:vMerge/>
          </w:tcPr>
          <w:p w14:paraId="0C465C1D" w14:textId="77777777" w:rsidR="00184CFA" w:rsidRPr="00CB6895" w:rsidRDefault="00184CFA" w:rsidP="00184CFA">
            <w:pPr>
              <w:autoSpaceDE w:val="0"/>
              <w:autoSpaceDN w:val="0"/>
              <w:spacing w:after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</w:tbl>
    <w:p w14:paraId="30172970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</w:rPr>
      </w:pPr>
    </w:p>
    <w:p w14:paraId="039D74F3" w14:textId="77777777" w:rsidR="00276D4E" w:rsidRPr="00333A3A" w:rsidRDefault="00276D4E" w:rsidP="00276D4E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szCs w:val="28"/>
        </w:rPr>
      </w:pPr>
      <w:r w:rsidRPr="00333A3A">
        <w:rPr>
          <w:rFonts w:cs="Times New Roman"/>
          <w:b/>
          <w:szCs w:val="28"/>
        </w:rPr>
        <w:t>4. Показатели результативности и эффективности программы профилактики рисков причинения вреда</w:t>
      </w:r>
    </w:p>
    <w:p w14:paraId="4A9C4ECA" w14:textId="77777777" w:rsidR="00276D4E" w:rsidRPr="00333A3A" w:rsidRDefault="00276D4E" w:rsidP="00276D4E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szCs w:val="28"/>
        </w:rPr>
      </w:pPr>
    </w:p>
    <w:p w14:paraId="69878448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 xml:space="preserve">Ожидаемый результат </w:t>
      </w:r>
      <w:r w:rsidRPr="00333A3A">
        <w:rPr>
          <w:rFonts w:cs="Times New Roman"/>
          <w:szCs w:val="28"/>
        </w:rPr>
        <w:t>программы профилактики рисков причинения вреда</w:t>
      </w:r>
      <w:r w:rsidRPr="00333A3A">
        <w:rPr>
          <w:rFonts w:cs="Times New Roman"/>
          <w:szCs w:val="28"/>
          <w:lang w:eastAsia="ru-RU"/>
        </w:rPr>
        <w:t xml:space="preserve"> 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14:paraId="0EEAA363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контролируемыми лицами вреда (ущерба) охраняемым законом ценностям при проведении профилактических мероприятий.</w:t>
      </w:r>
    </w:p>
    <w:p w14:paraId="5A8ACFA6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 xml:space="preserve">Показатели результативности </w:t>
      </w:r>
      <w:r w:rsidRPr="00333A3A">
        <w:rPr>
          <w:rFonts w:cs="Times New Roman"/>
          <w:szCs w:val="28"/>
        </w:rPr>
        <w:t>программы профилактики рисков причинения вреда</w:t>
      </w:r>
      <w:r w:rsidRPr="00333A3A">
        <w:rPr>
          <w:rFonts w:cs="Times New Roman"/>
          <w:szCs w:val="28"/>
          <w:lang w:eastAsia="ru-RU"/>
        </w:rPr>
        <w:t>:</w:t>
      </w:r>
    </w:p>
    <w:p w14:paraId="1A4D0679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1) количество выявленных нарушений требований законодательства, ед.</w:t>
      </w:r>
    </w:p>
    <w:p w14:paraId="17FE0A67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2) количество проведенных профилактических мероприятий, ед.</w:t>
      </w:r>
    </w:p>
    <w:p w14:paraId="07E1DEF9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 xml:space="preserve">Показатели эффективности </w:t>
      </w:r>
      <w:r w:rsidRPr="00333A3A">
        <w:rPr>
          <w:rFonts w:cs="Times New Roman"/>
          <w:szCs w:val="28"/>
        </w:rPr>
        <w:t>программы профилактики рисков причинения вреда</w:t>
      </w:r>
      <w:r w:rsidRPr="00333A3A">
        <w:rPr>
          <w:rFonts w:cs="Times New Roman"/>
          <w:szCs w:val="28"/>
          <w:lang w:eastAsia="ru-RU"/>
        </w:rPr>
        <w:t>:</w:t>
      </w:r>
    </w:p>
    <w:p w14:paraId="7F33A9DB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1) снижение количества выявленных при проведении контрольных мероприятий нарушений требований законодательства.</w:t>
      </w:r>
    </w:p>
    <w:p w14:paraId="7C08279F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2) доля профилактических мероприятий в объеме контрольных мероприятий, %.</w:t>
      </w:r>
    </w:p>
    <w:p w14:paraId="5FE502B5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14:paraId="6FA5D502" w14:textId="77777777" w:rsidR="00276D4E" w:rsidRPr="00333A3A" w:rsidRDefault="00276D4E" w:rsidP="00276D4E">
      <w:pPr>
        <w:spacing w:after="0"/>
        <w:ind w:firstLine="709"/>
        <w:jc w:val="both"/>
        <w:rPr>
          <w:rFonts w:cs="Times New Roman"/>
          <w:szCs w:val="28"/>
          <w:lang w:eastAsia="ru-RU"/>
        </w:rPr>
      </w:pPr>
      <w:r w:rsidRPr="00333A3A">
        <w:rPr>
          <w:rFonts w:cs="Times New Roman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14:paraId="47E9A636" w14:textId="77777777" w:rsidR="00276D4E" w:rsidRDefault="00276D4E" w:rsidP="00276D4E">
      <w:pPr>
        <w:spacing w:after="0"/>
        <w:jc w:val="center"/>
        <w:rPr>
          <w:rFonts w:cs="Times New Roman"/>
          <w:szCs w:val="28"/>
          <w:lang w:eastAsia="ru-RU"/>
        </w:rPr>
      </w:pPr>
    </w:p>
    <w:p w14:paraId="699A4273" w14:textId="77777777" w:rsidR="00276D4E" w:rsidRPr="00333A3A" w:rsidRDefault="00276D4E" w:rsidP="00276D4E">
      <w:pPr>
        <w:spacing w:after="0"/>
        <w:jc w:val="center"/>
        <w:rPr>
          <w:rFonts w:cs="Times New Roman"/>
          <w:szCs w:val="28"/>
        </w:rPr>
      </w:pPr>
      <w:r w:rsidRPr="00333A3A">
        <w:rPr>
          <w:rFonts w:cs="Times New Roman"/>
          <w:szCs w:val="28"/>
          <w:lang w:eastAsia="ru-RU"/>
        </w:rPr>
        <w:t>___________</w:t>
      </w:r>
    </w:p>
    <w:p w14:paraId="5DF43800" w14:textId="77777777" w:rsidR="00276D4E" w:rsidRDefault="00276D4E"/>
    <w:sectPr w:rsidR="00276D4E" w:rsidSect="00E46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1" w:usb1="500078F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E990B22"/>
    <w:multiLevelType w:val="hybridMultilevel"/>
    <w:tmpl w:val="3A7C2320"/>
    <w:lvl w:ilvl="0" w:tplc="650C18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6EFF"/>
    <w:rsid w:val="000E6EFF"/>
    <w:rsid w:val="000F18A6"/>
    <w:rsid w:val="00184CFA"/>
    <w:rsid w:val="00191180"/>
    <w:rsid w:val="001D30D0"/>
    <w:rsid w:val="001F1A8A"/>
    <w:rsid w:val="00276D4E"/>
    <w:rsid w:val="002D417F"/>
    <w:rsid w:val="003E3C5E"/>
    <w:rsid w:val="00480976"/>
    <w:rsid w:val="005124F9"/>
    <w:rsid w:val="00587A71"/>
    <w:rsid w:val="005B0CB3"/>
    <w:rsid w:val="005E6509"/>
    <w:rsid w:val="00624687"/>
    <w:rsid w:val="00645840"/>
    <w:rsid w:val="006F7377"/>
    <w:rsid w:val="008B2860"/>
    <w:rsid w:val="00901A08"/>
    <w:rsid w:val="00B1425A"/>
    <w:rsid w:val="00C82997"/>
    <w:rsid w:val="00CE3C34"/>
    <w:rsid w:val="00CE5483"/>
    <w:rsid w:val="00DC7EC1"/>
    <w:rsid w:val="00E167E8"/>
    <w:rsid w:val="00E32BDD"/>
    <w:rsid w:val="00E4692B"/>
    <w:rsid w:val="00F22616"/>
    <w:rsid w:val="00F8113E"/>
    <w:rsid w:val="00FC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1495"/>
  <w15:docId w15:val="{2EC49094-08C1-4217-927E-1F38FEF49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6EFF"/>
    <w:pPr>
      <w:spacing w:after="160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48097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480976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qFormat/>
    <w:rsid w:val="00480976"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qFormat/>
    <w:rsid w:val="00480976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480976"/>
    <w:pPr>
      <w:keepNext/>
      <w:outlineLvl w:val="4"/>
    </w:pPr>
  </w:style>
  <w:style w:type="paragraph" w:styleId="6">
    <w:name w:val="heading 6"/>
    <w:basedOn w:val="a"/>
    <w:next w:val="a"/>
    <w:link w:val="60"/>
    <w:qFormat/>
    <w:rsid w:val="00480976"/>
    <w:pPr>
      <w:keepNext/>
      <w:outlineLvl w:val="5"/>
    </w:pPr>
    <w:rPr>
      <w:bCs/>
    </w:rPr>
  </w:style>
  <w:style w:type="paragraph" w:styleId="7">
    <w:name w:val="heading 7"/>
    <w:basedOn w:val="a"/>
    <w:next w:val="a"/>
    <w:link w:val="70"/>
    <w:qFormat/>
    <w:rsid w:val="00480976"/>
    <w:pPr>
      <w:keepNext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0976"/>
    <w:rPr>
      <w:b/>
      <w:sz w:val="28"/>
      <w:lang w:eastAsia="zh-CN"/>
    </w:rPr>
  </w:style>
  <w:style w:type="character" w:customStyle="1" w:styleId="20">
    <w:name w:val="Заголовок 2 Знак"/>
    <w:basedOn w:val="a0"/>
    <w:link w:val="2"/>
    <w:rsid w:val="00480976"/>
    <w:rPr>
      <w:sz w:val="28"/>
      <w:lang w:eastAsia="zh-CN"/>
    </w:rPr>
  </w:style>
  <w:style w:type="character" w:customStyle="1" w:styleId="30">
    <w:name w:val="Заголовок 3 Знак"/>
    <w:basedOn w:val="a0"/>
    <w:link w:val="3"/>
    <w:rsid w:val="00480976"/>
    <w:rPr>
      <w:sz w:val="28"/>
      <w:lang w:eastAsia="zh-CN"/>
    </w:rPr>
  </w:style>
  <w:style w:type="character" w:customStyle="1" w:styleId="40">
    <w:name w:val="Заголовок 4 Знак"/>
    <w:basedOn w:val="a0"/>
    <w:link w:val="4"/>
    <w:rsid w:val="00480976"/>
    <w:rPr>
      <w:b/>
      <w:sz w:val="28"/>
      <w:lang w:eastAsia="zh-CN"/>
    </w:rPr>
  </w:style>
  <w:style w:type="character" w:customStyle="1" w:styleId="50">
    <w:name w:val="Заголовок 5 Знак"/>
    <w:basedOn w:val="a0"/>
    <w:link w:val="5"/>
    <w:rsid w:val="00480976"/>
    <w:rPr>
      <w:sz w:val="28"/>
      <w:lang w:eastAsia="zh-CN"/>
    </w:rPr>
  </w:style>
  <w:style w:type="character" w:customStyle="1" w:styleId="60">
    <w:name w:val="Заголовок 6 Знак"/>
    <w:basedOn w:val="a0"/>
    <w:link w:val="6"/>
    <w:rsid w:val="00480976"/>
    <w:rPr>
      <w:bCs/>
      <w:sz w:val="28"/>
      <w:lang w:eastAsia="zh-CN"/>
    </w:rPr>
  </w:style>
  <w:style w:type="character" w:customStyle="1" w:styleId="70">
    <w:name w:val="Заголовок 7 Знак"/>
    <w:basedOn w:val="a0"/>
    <w:link w:val="7"/>
    <w:rsid w:val="00480976"/>
    <w:rPr>
      <w:b/>
      <w:sz w:val="28"/>
      <w:lang w:eastAsia="zh-CN"/>
    </w:rPr>
  </w:style>
  <w:style w:type="paragraph" w:styleId="a3">
    <w:name w:val="caption"/>
    <w:basedOn w:val="a"/>
    <w:qFormat/>
    <w:rsid w:val="00480976"/>
    <w:pPr>
      <w:suppressLineNumbers/>
      <w:spacing w:before="120" w:after="120"/>
    </w:pPr>
    <w:rPr>
      <w:rFonts w:cs="Mangal"/>
      <w:i/>
      <w:iCs/>
      <w:szCs w:val="24"/>
    </w:rPr>
  </w:style>
  <w:style w:type="paragraph" w:styleId="a4">
    <w:name w:val="Title"/>
    <w:basedOn w:val="a"/>
    <w:next w:val="a5"/>
    <w:link w:val="a6"/>
    <w:qFormat/>
    <w:rsid w:val="00480976"/>
    <w:pPr>
      <w:keepNext/>
      <w:spacing w:before="240" w:after="120"/>
      <w:jc w:val="center"/>
    </w:pPr>
    <w:rPr>
      <w:rFonts w:ascii="Liberation Sans" w:eastAsia="Lucida Sans Unicode" w:hAnsi="Liberation Sans" w:cs="Mangal"/>
      <w:b/>
      <w:bCs/>
      <w:sz w:val="56"/>
      <w:szCs w:val="56"/>
    </w:rPr>
  </w:style>
  <w:style w:type="character" w:customStyle="1" w:styleId="a6">
    <w:name w:val="Заголовок Знак"/>
    <w:basedOn w:val="a0"/>
    <w:link w:val="a4"/>
    <w:rsid w:val="00480976"/>
    <w:rPr>
      <w:rFonts w:ascii="Liberation Sans" w:eastAsia="Lucida Sans Unicode" w:hAnsi="Liberation Sans" w:cs="Mangal"/>
      <w:b/>
      <w:bCs/>
      <w:sz w:val="56"/>
      <w:szCs w:val="56"/>
      <w:lang w:eastAsia="zh-CN"/>
    </w:rPr>
  </w:style>
  <w:style w:type="paragraph" w:styleId="a5">
    <w:name w:val="Body Text"/>
    <w:basedOn w:val="a"/>
    <w:link w:val="a7"/>
    <w:uiPriority w:val="99"/>
    <w:semiHidden/>
    <w:unhideWhenUsed/>
    <w:rsid w:val="00480976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480976"/>
    <w:rPr>
      <w:sz w:val="24"/>
      <w:lang w:eastAsia="zh-CN"/>
    </w:rPr>
  </w:style>
  <w:style w:type="paragraph" w:styleId="a8">
    <w:name w:val="Subtitle"/>
    <w:basedOn w:val="a"/>
    <w:next w:val="a5"/>
    <w:link w:val="a9"/>
    <w:qFormat/>
    <w:rsid w:val="00480976"/>
    <w:pPr>
      <w:keepNext/>
      <w:spacing w:before="60" w:after="120"/>
      <w:jc w:val="center"/>
    </w:pPr>
    <w:rPr>
      <w:rFonts w:ascii="Liberation Sans" w:eastAsia="Lucida Sans Unicode" w:hAnsi="Liberation Sans" w:cs="Mangal"/>
      <w:sz w:val="36"/>
      <w:szCs w:val="36"/>
    </w:rPr>
  </w:style>
  <w:style w:type="character" w:customStyle="1" w:styleId="a9">
    <w:name w:val="Подзаголовок Знак"/>
    <w:basedOn w:val="a0"/>
    <w:link w:val="a8"/>
    <w:rsid w:val="00480976"/>
    <w:rPr>
      <w:rFonts w:ascii="Liberation Sans" w:eastAsia="Lucida Sans Unicode" w:hAnsi="Liberation Sans" w:cs="Mangal"/>
      <w:sz w:val="36"/>
      <w:szCs w:val="36"/>
      <w:lang w:eastAsia="zh-CN"/>
    </w:rPr>
  </w:style>
  <w:style w:type="paragraph" w:customStyle="1" w:styleId="Iioaioo">
    <w:name w:val="Ii oaio?o"/>
    <w:basedOn w:val="a"/>
    <w:rsid w:val="000E6EFF"/>
    <w:pPr>
      <w:keepNext/>
      <w:keepLines/>
      <w:widowControl w:val="0"/>
      <w:suppressAutoHyphens/>
      <w:spacing w:before="240" w:after="240"/>
      <w:jc w:val="center"/>
    </w:pPr>
    <w:rPr>
      <w:rFonts w:ascii="Liberation Serif" w:eastAsia="SimSun" w:hAnsi="Liberation Serif" w:cs="Mangal"/>
      <w:b/>
      <w:kern w:val="1"/>
      <w:szCs w:val="20"/>
      <w:lang w:eastAsia="zh-CN" w:bidi="hi-IN"/>
    </w:rPr>
  </w:style>
  <w:style w:type="paragraph" w:styleId="aa">
    <w:name w:val="List Paragraph"/>
    <w:basedOn w:val="a"/>
    <w:link w:val="ab"/>
    <w:uiPriority w:val="99"/>
    <w:qFormat/>
    <w:rsid w:val="000E6EFF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0E6EFF"/>
    <w:rPr>
      <w:rFonts w:eastAsiaTheme="minorHAnsi" w:cstheme="minorBidi"/>
      <w:sz w:val="28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0E6EFF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E6EFF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ConsPlusNormal">
    <w:name w:val="ConsPlusNormal"/>
    <w:link w:val="ConsPlusNormal0"/>
    <w:rsid w:val="00276D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276D4E"/>
    <w:rPr>
      <w:rFonts w:ascii="Arial" w:hAnsi="Arial" w:cs="Arial"/>
    </w:rPr>
  </w:style>
  <w:style w:type="paragraph" w:styleId="21">
    <w:name w:val="Body Text 2"/>
    <w:basedOn w:val="a"/>
    <w:link w:val="22"/>
    <w:uiPriority w:val="99"/>
    <w:semiHidden/>
    <w:unhideWhenUsed/>
    <w:rsid w:val="00276D4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76D4E"/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8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Prom1</dc:creator>
  <cp:lastModifiedBy>admin</cp:lastModifiedBy>
  <cp:revision>4</cp:revision>
  <cp:lastPrinted>2025-12-11T12:37:00Z</cp:lastPrinted>
  <dcterms:created xsi:type="dcterms:W3CDTF">2025-12-11T07:01:00Z</dcterms:created>
  <dcterms:modified xsi:type="dcterms:W3CDTF">2025-12-11T12:38:00Z</dcterms:modified>
</cp:coreProperties>
</file>